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4095" w14:textId="77777777" w:rsidR="00530F75" w:rsidRPr="00893290" w:rsidRDefault="00BB6F67" w:rsidP="00555561">
      <w:pPr>
        <w:spacing w:after="0"/>
        <w:jc w:val="center"/>
        <w:rPr>
          <w:rFonts w:cs="Times New Roman"/>
          <w:b/>
          <w:sz w:val="72"/>
          <w:szCs w:val="72"/>
        </w:rPr>
      </w:pPr>
      <w:r>
        <w:rPr>
          <w:rFonts w:cs="Times New Roman"/>
          <w:b/>
          <w:noProof/>
          <w:sz w:val="72"/>
          <w:szCs w:val="72"/>
        </w:rPr>
        <w:object w:dxaOrig="1440" w:dyaOrig="1440" w14:anchorId="2CF08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5pt;margin-top:-14.95pt;width:88.95pt;height:91.55pt;z-index:251658240;mso-wrap-edited:f">
            <v:imagedata r:id="rId5" o:title=""/>
          </v:shape>
          <o:OLEObject Type="Embed" ProgID="MSPhotoEd.3" ShapeID="_x0000_s1026" DrawAspect="Content" ObjectID="_1819709022" r:id="rId6"/>
        </w:object>
      </w:r>
      <w:r w:rsidR="00A30214" w:rsidRPr="00893290">
        <w:rPr>
          <w:rFonts w:cs="Times New Roman"/>
          <w:b/>
          <w:sz w:val="72"/>
          <w:szCs w:val="72"/>
        </w:rPr>
        <w:t>Reynolds High School</w:t>
      </w:r>
    </w:p>
    <w:p w14:paraId="455D77C9" w14:textId="48A166D1" w:rsidR="00555561" w:rsidRPr="00893290" w:rsidRDefault="000B1E24" w:rsidP="00893290">
      <w:pPr>
        <w:spacing w:after="0"/>
        <w:jc w:val="center"/>
        <w:rPr>
          <w:rFonts w:cs="Times New Roman"/>
          <w:b/>
          <w:sz w:val="40"/>
          <w:szCs w:val="40"/>
        </w:rPr>
      </w:pPr>
      <w:r>
        <w:rPr>
          <w:rFonts w:cs="Times New Roman"/>
          <w:b/>
          <w:sz w:val="40"/>
          <w:szCs w:val="40"/>
        </w:rPr>
        <w:t xml:space="preserve">Intro to Cosmetology </w:t>
      </w:r>
    </w:p>
    <w:p w14:paraId="2DC923FA" w14:textId="77777777" w:rsidR="00555561" w:rsidRDefault="005A3B9D" w:rsidP="00893290">
      <w:pPr>
        <w:spacing w:after="0"/>
        <w:jc w:val="center"/>
        <w:rPr>
          <w:rFonts w:cs="Times New Roman"/>
          <w:i/>
          <w:sz w:val="28"/>
          <w:szCs w:val="28"/>
        </w:rPr>
      </w:pPr>
      <w:r w:rsidRPr="00893290">
        <w:rPr>
          <w:rFonts w:cs="Times New Roman"/>
          <w:i/>
          <w:sz w:val="28"/>
          <w:szCs w:val="28"/>
        </w:rPr>
        <w:t>Building Relationships for Academic Success</w:t>
      </w:r>
    </w:p>
    <w:p w14:paraId="50425333" w14:textId="77777777" w:rsidR="007110AD" w:rsidRPr="00893290" w:rsidRDefault="007110AD" w:rsidP="00893290">
      <w:pPr>
        <w:spacing w:after="0"/>
        <w:jc w:val="center"/>
        <w:rPr>
          <w:rFonts w:cs="Times New Roman"/>
          <w:i/>
          <w:sz w:val="28"/>
          <w:szCs w:val="28"/>
        </w:rPr>
      </w:pPr>
    </w:p>
    <w:p w14:paraId="1875EC03" w14:textId="77777777" w:rsidR="00226EB4" w:rsidRPr="00555561" w:rsidRDefault="00226EB4" w:rsidP="00555561">
      <w:pPr>
        <w:spacing w:after="0"/>
        <w:jc w:val="center"/>
        <w:rPr>
          <w:rFonts w:ascii="Times New Roman" w:hAnsi="Times New Roman" w:cs="Times New Roman"/>
          <w:sz w:val="24"/>
          <w:szCs w:val="24"/>
        </w:rPr>
      </w:pPr>
    </w:p>
    <w:p w14:paraId="09FF6D87" w14:textId="4668CEA2" w:rsidR="008F6622" w:rsidRPr="008F6622" w:rsidRDefault="00893290" w:rsidP="31C9BC80">
      <w:pPr>
        <w:spacing w:line="216" w:lineRule="auto"/>
        <w:rPr>
          <w:rFonts w:eastAsiaTheme="minorEastAsia"/>
          <w:b/>
          <w:bCs/>
          <w:color w:val="000000" w:themeColor="text1"/>
          <w:kern w:val="24"/>
          <w:sz w:val="28"/>
          <w:szCs w:val="28"/>
        </w:rPr>
      </w:pPr>
      <w:r w:rsidRPr="31C9BC80">
        <w:rPr>
          <w:rFonts w:eastAsiaTheme="minorEastAsia"/>
          <w:b/>
          <w:bCs/>
          <w:color w:val="000000" w:themeColor="text1"/>
          <w:kern w:val="24"/>
          <w:sz w:val="28"/>
          <w:szCs w:val="28"/>
        </w:rPr>
        <w:t>Instructor Name</w:t>
      </w:r>
      <w:r w:rsidR="000B1E24" w:rsidRPr="31C9BC80">
        <w:rPr>
          <w:rFonts w:eastAsiaTheme="minorEastAsia"/>
          <w:b/>
          <w:bCs/>
          <w:color w:val="000000" w:themeColor="text1"/>
          <w:kern w:val="24"/>
          <w:sz w:val="28"/>
          <w:szCs w:val="28"/>
        </w:rPr>
        <w:t xml:space="preserve"> </w:t>
      </w:r>
      <w:r w:rsidR="000B1E24" w:rsidRPr="31C9BC80">
        <w:rPr>
          <w:rFonts w:eastAsiaTheme="minorEastAsia"/>
          <w:color w:val="000000" w:themeColor="text1"/>
          <w:kern w:val="24"/>
          <w:sz w:val="28"/>
          <w:szCs w:val="28"/>
        </w:rPr>
        <w:t>M</w:t>
      </w:r>
      <w:r w:rsidR="00CD0523" w:rsidRPr="31C9BC80">
        <w:rPr>
          <w:rFonts w:eastAsiaTheme="minorEastAsia"/>
          <w:color w:val="000000" w:themeColor="text1"/>
          <w:kern w:val="24"/>
          <w:sz w:val="28"/>
          <w:szCs w:val="28"/>
        </w:rPr>
        <w:t xml:space="preserve">s. Regina </w:t>
      </w:r>
      <w:r w:rsidR="4D92B9E0" w:rsidRPr="31C9BC80">
        <w:rPr>
          <w:rFonts w:eastAsiaTheme="minorEastAsia"/>
          <w:color w:val="000000" w:themeColor="text1"/>
          <w:kern w:val="24"/>
          <w:sz w:val="28"/>
          <w:szCs w:val="28"/>
        </w:rPr>
        <w:t xml:space="preserve">Clifton </w:t>
      </w:r>
      <w:r w:rsidRPr="008F6622">
        <w:rPr>
          <w:rFonts w:eastAsiaTheme="minorEastAsia"/>
          <w:b/>
          <w:color w:val="000000" w:themeColor="text1"/>
          <w:kern w:val="24"/>
          <w:sz w:val="28"/>
          <w:szCs w:val="28"/>
        </w:rPr>
        <w:tab/>
      </w:r>
      <w:r w:rsidRPr="008F6622">
        <w:rPr>
          <w:rFonts w:eastAsiaTheme="minorEastAsia"/>
          <w:b/>
          <w:color w:val="000000" w:themeColor="text1"/>
          <w:kern w:val="24"/>
          <w:sz w:val="28"/>
          <w:szCs w:val="28"/>
        </w:rPr>
        <w:tab/>
      </w:r>
    </w:p>
    <w:p w14:paraId="7EEBFFC9" w14:textId="19DF18B1" w:rsidR="00A30214" w:rsidRPr="00835F9F" w:rsidRDefault="00A30214" w:rsidP="00893290">
      <w:pPr>
        <w:spacing w:line="216" w:lineRule="auto"/>
        <w:rPr>
          <w:bCs/>
          <w:sz w:val="28"/>
          <w:szCs w:val="28"/>
        </w:rPr>
      </w:pPr>
      <w:proofErr w:type="gramStart"/>
      <w:r w:rsidRPr="008F6622">
        <w:rPr>
          <w:rFonts w:eastAsiaTheme="minorEastAsia"/>
          <w:b/>
          <w:color w:val="000000" w:themeColor="text1"/>
          <w:kern w:val="24"/>
          <w:sz w:val="28"/>
          <w:szCs w:val="28"/>
        </w:rPr>
        <w:t>Phone with</w:t>
      </w:r>
      <w:proofErr w:type="gramEnd"/>
      <w:r w:rsidRPr="008F6622">
        <w:rPr>
          <w:rFonts w:eastAsiaTheme="minorEastAsia"/>
          <w:b/>
          <w:color w:val="000000" w:themeColor="text1"/>
          <w:kern w:val="24"/>
          <w:sz w:val="28"/>
          <w:szCs w:val="28"/>
        </w:rPr>
        <w:t xml:space="preserve"> ext.</w:t>
      </w:r>
      <w:r w:rsidR="00EC4392">
        <w:rPr>
          <w:rFonts w:eastAsiaTheme="minorEastAsia"/>
          <w:b/>
          <w:color w:val="000000" w:themeColor="text1"/>
          <w:kern w:val="24"/>
          <w:sz w:val="28"/>
          <w:szCs w:val="28"/>
        </w:rPr>
        <w:t xml:space="preserve"> </w:t>
      </w:r>
      <w:r w:rsidR="00835F9F">
        <w:rPr>
          <w:rFonts w:eastAsiaTheme="minorEastAsia"/>
          <w:bCs/>
          <w:color w:val="000000" w:themeColor="text1"/>
          <w:kern w:val="24"/>
          <w:sz w:val="28"/>
          <w:szCs w:val="28"/>
        </w:rPr>
        <w:t>503-667-3186</w:t>
      </w:r>
      <w:r w:rsidR="00394A71">
        <w:rPr>
          <w:rFonts w:eastAsiaTheme="minorEastAsia"/>
          <w:bCs/>
          <w:color w:val="000000" w:themeColor="text1"/>
          <w:kern w:val="24"/>
          <w:sz w:val="28"/>
          <w:szCs w:val="28"/>
        </w:rPr>
        <w:t xml:space="preserve"> </w:t>
      </w:r>
      <w:proofErr w:type="spellStart"/>
      <w:r w:rsidR="00394A71">
        <w:rPr>
          <w:rFonts w:eastAsiaTheme="minorEastAsia"/>
          <w:bCs/>
          <w:color w:val="000000" w:themeColor="text1"/>
          <w:kern w:val="24"/>
          <w:sz w:val="28"/>
          <w:szCs w:val="28"/>
        </w:rPr>
        <w:t>xt</w:t>
      </w:r>
      <w:proofErr w:type="spellEnd"/>
      <w:r w:rsidR="00394A71">
        <w:rPr>
          <w:rFonts w:eastAsiaTheme="minorEastAsia"/>
          <w:bCs/>
          <w:color w:val="000000" w:themeColor="text1"/>
          <w:kern w:val="24"/>
          <w:sz w:val="28"/>
          <w:szCs w:val="28"/>
        </w:rPr>
        <w:t xml:space="preserve"> </w:t>
      </w:r>
      <w:r w:rsidR="00CE6B56">
        <w:rPr>
          <w:rFonts w:eastAsiaTheme="minorEastAsia"/>
          <w:bCs/>
          <w:color w:val="000000" w:themeColor="text1"/>
          <w:kern w:val="24"/>
          <w:sz w:val="28"/>
          <w:szCs w:val="28"/>
        </w:rPr>
        <w:t>1095</w:t>
      </w:r>
    </w:p>
    <w:p w14:paraId="1720A5A2" w14:textId="58DFA6E5" w:rsidR="008F6622" w:rsidRPr="008F6622" w:rsidRDefault="005A3B9D" w:rsidP="00893290">
      <w:pPr>
        <w:spacing w:line="216" w:lineRule="auto"/>
        <w:rPr>
          <w:rFonts w:eastAsiaTheme="minorEastAsia"/>
          <w:b/>
          <w:color w:val="000000" w:themeColor="text1"/>
          <w:kern w:val="24"/>
          <w:sz w:val="28"/>
          <w:szCs w:val="28"/>
        </w:rPr>
      </w:pPr>
      <w:r w:rsidRPr="008F6622">
        <w:rPr>
          <w:rFonts w:eastAsiaTheme="minorEastAsia"/>
          <w:b/>
          <w:color w:val="000000" w:themeColor="text1"/>
          <w:kern w:val="24"/>
          <w:sz w:val="28"/>
          <w:szCs w:val="28"/>
        </w:rPr>
        <w:t>Room Number</w:t>
      </w:r>
      <w:r w:rsidR="009A2B5D">
        <w:rPr>
          <w:rFonts w:eastAsiaTheme="minorEastAsia"/>
          <w:b/>
          <w:color w:val="000000" w:themeColor="text1"/>
          <w:kern w:val="24"/>
          <w:sz w:val="28"/>
          <w:szCs w:val="28"/>
        </w:rPr>
        <w:t>:</w:t>
      </w:r>
      <w:r w:rsidRPr="008F6622">
        <w:rPr>
          <w:rFonts w:eastAsiaTheme="minorEastAsia"/>
          <w:b/>
          <w:color w:val="000000" w:themeColor="text1"/>
          <w:kern w:val="24"/>
          <w:sz w:val="28"/>
          <w:szCs w:val="28"/>
        </w:rPr>
        <w:tab/>
      </w:r>
      <w:r w:rsidR="00CD0523">
        <w:rPr>
          <w:rFonts w:eastAsiaTheme="minorEastAsia"/>
          <w:b/>
          <w:color w:val="000000" w:themeColor="text1"/>
          <w:kern w:val="24"/>
          <w:sz w:val="28"/>
          <w:szCs w:val="28"/>
        </w:rPr>
        <w:t>409</w:t>
      </w:r>
      <w:r w:rsidRPr="008F6622">
        <w:rPr>
          <w:rFonts w:eastAsiaTheme="minorEastAsia"/>
          <w:b/>
          <w:color w:val="000000" w:themeColor="text1"/>
          <w:kern w:val="24"/>
          <w:sz w:val="28"/>
          <w:szCs w:val="28"/>
        </w:rPr>
        <w:tab/>
      </w:r>
      <w:r w:rsidRPr="008F6622">
        <w:rPr>
          <w:rFonts w:eastAsiaTheme="minorEastAsia"/>
          <w:b/>
          <w:color w:val="000000" w:themeColor="text1"/>
          <w:kern w:val="24"/>
          <w:sz w:val="28"/>
          <w:szCs w:val="28"/>
        </w:rPr>
        <w:tab/>
      </w:r>
      <w:r w:rsidRPr="008F6622">
        <w:rPr>
          <w:rFonts w:eastAsiaTheme="minorEastAsia"/>
          <w:b/>
          <w:color w:val="000000" w:themeColor="text1"/>
          <w:kern w:val="24"/>
          <w:sz w:val="28"/>
          <w:szCs w:val="28"/>
        </w:rPr>
        <w:tab/>
      </w:r>
      <w:r w:rsidR="00A30214" w:rsidRPr="008F6622">
        <w:rPr>
          <w:rFonts w:eastAsiaTheme="minorEastAsia"/>
          <w:b/>
          <w:color w:val="000000" w:themeColor="text1"/>
          <w:kern w:val="24"/>
          <w:sz w:val="28"/>
          <w:szCs w:val="28"/>
        </w:rPr>
        <w:tab/>
      </w:r>
    </w:p>
    <w:p w14:paraId="3EC0B3E9" w14:textId="545AE8CD" w:rsidR="00A30214" w:rsidRPr="00405255" w:rsidRDefault="00A30214" w:rsidP="00893290">
      <w:pPr>
        <w:spacing w:line="216" w:lineRule="auto"/>
        <w:rPr>
          <w:rFonts w:eastAsiaTheme="minorEastAsia"/>
          <w:bCs/>
          <w:color w:val="000000" w:themeColor="text1"/>
          <w:kern w:val="24"/>
          <w:sz w:val="28"/>
          <w:szCs w:val="28"/>
          <w:u w:val="single"/>
        </w:rPr>
      </w:pPr>
      <w:r w:rsidRPr="008F6622">
        <w:rPr>
          <w:rFonts w:eastAsiaTheme="minorEastAsia"/>
          <w:b/>
          <w:color w:val="000000" w:themeColor="text1"/>
          <w:kern w:val="24"/>
          <w:sz w:val="28"/>
          <w:szCs w:val="28"/>
        </w:rPr>
        <w:t>Email Address</w:t>
      </w:r>
      <w:r w:rsidR="000B1E24" w:rsidRPr="008F6622">
        <w:rPr>
          <w:rFonts w:eastAsiaTheme="minorEastAsia"/>
          <w:b/>
          <w:color w:val="000000" w:themeColor="text1"/>
          <w:kern w:val="24"/>
          <w:sz w:val="28"/>
          <w:szCs w:val="28"/>
        </w:rPr>
        <w:t xml:space="preserve">: </w:t>
      </w:r>
      <w:r w:rsidR="00CD0523">
        <w:rPr>
          <w:rFonts w:eastAsiaTheme="minorEastAsia"/>
          <w:bCs/>
          <w:color w:val="000000" w:themeColor="text1"/>
          <w:kern w:val="24"/>
          <w:sz w:val="28"/>
          <w:szCs w:val="28"/>
          <w:u w:val="single"/>
        </w:rPr>
        <w:t>rclifton</w:t>
      </w:r>
      <w:r w:rsidR="009A2B5D" w:rsidRPr="00405255">
        <w:rPr>
          <w:rFonts w:eastAsiaTheme="minorEastAsia"/>
          <w:bCs/>
          <w:color w:val="000000" w:themeColor="text1"/>
          <w:kern w:val="24"/>
          <w:sz w:val="28"/>
          <w:szCs w:val="28"/>
          <w:u w:val="single"/>
        </w:rPr>
        <w:t>@rsd7.net</w:t>
      </w:r>
    </w:p>
    <w:p w14:paraId="0248B349" w14:textId="77777777" w:rsidR="008F6622" w:rsidRPr="008F6622" w:rsidRDefault="008F6622" w:rsidP="00893290">
      <w:pPr>
        <w:spacing w:line="216" w:lineRule="auto"/>
        <w:rPr>
          <w:b/>
          <w:sz w:val="28"/>
          <w:szCs w:val="28"/>
        </w:rPr>
      </w:pPr>
    </w:p>
    <w:p w14:paraId="72B8B7FC" w14:textId="5191CCDC" w:rsidR="00A30214" w:rsidRPr="008F6622" w:rsidRDefault="00A30214" w:rsidP="00893290">
      <w:pPr>
        <w:spacing w:line="216" w:lineRule="auto"/>
        <w:rPr>
          <w:bCs/>
          <w:sz w:val="32"/>
          <w:szCs w:val="32"/>
        </w:rPr>
      </w:pPr>
      <w:r w:rsidRPr="00893290">
        <w:rPr>
          <w:rFonts w:eastAsiaTheme="minorEastAsia"/>
          <w:b/>
          <w:color w:val="000000" w:themeColor="text1"/>
          <w:kern w:val="24"/>
          <w:sz w:val="32"/>
          <w:szCs w:val="32"/>
        </w:rPr>
        <w:t>Required Textbooks/Materials:</w:t>
      </w:r>
      <w:r w:rsidR="000B1E24">
        <w:rPr>
          <w:rFonts w:eastAsiaTheme="minorEastAsia"/>
          <w:b/>
          <w:color w:val="000000" w:themeColor="text1"/>
          <w:kern w:val="24"/>
          <w:sz w:val="32"/>
          <w:szCs w:val="32"/>
        </w:rPr>
        <w:t xml:space="preserve"> </w:t>
      </w:r>
      <w:r w:rsidR="000B1E24" w:rsidRPr="008F6622">
        <w:rPr>
          <w:rFonts w:eastAsiaTheme="minorEastAsia"/>
          <w:bCs/>
          <w:color w:val="000000" w:themeColor="text1"/>
          <w:kern w:val="24"/>
          <w:sz w:val="32"/>
          <w:szCs w:val="32"/>
        </w:rPr>
        <w:t>Pivot Point Textbooks</w:t>
      </w:r>
      <w:r w:rsidR="00205CE8">
        <w:rPr>
          <w:rFonts w:eastAsiaTheme="minorEastAsia"/>
          <w:bCs/>
          <w:color w:val="000000" w:themeColor="text1"/>
          <w:kern w:val="24"/>
          <w:sz w:val="32"/>
          <w:szCs w:val="32"/>
        </w:rPr>
        <w:t xml:space="preserve"> (Binders)</w:t>
      </w:r>
      <w:r w:rsidR="000B1E24" w:rsidRPr="008F6622">
        <w:rPr>
          <w:rFonts w:eastAsiaTheme="minorEastAsia"/>
          <w:bCs/>
          <w:color w:val="000000" w:themeColor="text1"/>
          <w:kern w:val="24"/>
          <w:sz w:val="32"/>
          <w:szCs w:val="32"/>
        </w:rPr>
        <w:t>, Chromebooks, pencil, pens, notebook</w:t>
      </w:r>
    </w:p>
    <w:p w14:paraId="2809CE9E" w14:textId="71475918" w:rsidR="00A30214" w:rsidRPr="00893290" w:rsidRDefault="00A30214" w:rsidP="00893290">
      <w:pPr>
        <w:spacing w:line="216" w:lineRule="auto"/>
        <w:rPr>
          <w:sz w:val="32"/>
          <w:szCs w:val="32"/>
        </w:rPr>
      </w:pPr>
      <w:r w:rsidRPr="00893290">
        <w:rPr>
          <w:rFonts w:eastAsiaTheme="minorEastAsia"/>
          <w:b/>
          <w:color w:val="000000" w:themeColor="text1"/>
          <w:kern w:val="24"/>
          <w:sz w:val="32"/>
          <w:szCs w:val="32"/>
        </w:rPr>
        <w:t>Course Description</w:t>
      </w:r>
      <w:r w:rsidRPr="00893290">
        <w:rPr>
          <w:rFonts w:eastAsiaTheme="minorEastAsia"/>
          <w:color w:val="000000" w:themeColor="text1"/>
          <w:kern w:val="24"/>
          <w:sz w:val="32"/>
          <w:szCs w:val="32"/>
        </w:rPr>
        <w:t xml:space="preserve"> – </w:t>
      </w:r>
      <w:r w:rsidR="008F6622">
        <w:rPr>
          <w:rFonts w:eastAsiaTheme="minorEastAsia"/>
          <w:color w:val="000000" w:themeColor="text1"/>
          <w:kern w:val="24"/>
          <w:sz w:val="32"/>
          <w:szCs w:val="32"/>
        </w:rPr>
        <w:t>This course covers basic principles of hair care, skincare, nail care, and makeup application.</w:t>
      </w:r>
      <w:r w:rsidRPr="00893290">
        <w:rPr>
          <w:rFonts w:eastAsiaTheme="minorEastAsia"/>
          <w:color w:val="000000" w:themeColor="text1"/>
          <w:kern w:val="24"/>
          <w:sz w:val="32"/>
          <w:szCs w:val="32"/>
        </w:rPr>
        <w:t xml:space="preserve"> </w:t>
      </w:r>
    </w:p>
    <w:p w14:paraId="1B484710" w14:textId="77777777" w:rsidR="00A30214" w:rsidRPr="00555561" w:rsidRDefault="00A30214" w:rsidP="00A30214">
      <w:pPr>
        <w:pStyle w:val="ListParagraph"/>
        <w:rPr>
          <w:sz w:val="32"/>
          <w:szCs w:val="32"/>
        </w:rPr>
      </w:pPr>
    </w:p>
    <w:p w14:paraId="4C78F9C6" w14:textId="3F792986" w:rsidR="00A30214" w:rsidRPr="007110AD" w:rsidRDefault="00A30214" w:rsidP="008B3A6A">
      <w:pPr>
        <w:spacing w:line="216" w:lineRule="auto"/>
        <w:rPr>
          <w:sz w:val="32"/>
          <w:szCs w:val="32"/>
        </w:rPr>
      </w:pPr>
      <w:r w:rsidRPr="00893290">
        <w:rPr>
          <w:rFonts w:eastAsiaTheme="minorEastAsia"/>
          <w:b/>
          <w:color w:val="000000" w:themeColor="text1"/>
          <w:kern w:val="24"/>
          <w:sz w:val="32"/>
          <w:szCs w:val="32"/>
        </w:rPr>
        <w:t>Course Requirements</w:t>
      </w:r>
      <w:r w:rsidRPr="00893290">
        <w:rPr>
          <w:rFonts w:eastAsiaTheme="minorEastAsia"/>
          <w:color w:val="000000" w:themeColor="text1"/>
          <w:kern w:val="24"/>
          <w:sz w:val="32"/>
          <w:szCs w:val="32"/>
        </w:rPr>
        <w:t xml:space="preserve"> –</w:t>
      </w:r>
      <w:r w:rsidR="008B3A6A">
        <w:rPr>
          <w:rFonts w:eastAsiaTheme="minorEastAsia"/>
          <w:color w:val="000000" w:themeColor="text1"/>
          <w:kern w:val="24"/>
          <w:sz w:val="32"/>
          <w:szCs w:val="32"/>
        </w:rPr>
        <w:t xml:space="preserve"> </w:t>
      </w:r>
      <w:r w:rsidR="008B3A6A" w:rsidRPr="007110AD">
        <w:rPr>
          <w:rFonts w:eastAsiaTheme="minorEastAsia"/>
          <w:color w:val="000000" w:themeColor="text1"/>
          <w:kern w:val="24"/>
          <w:sz w:val="32"/>
          <w:szCs w:val="32"/>
        </w:rPr>
        <w:t>Have a strong interest in beauty and personal care, along with a willingness to learn hands-on skills. Attendance and active participation in both theoretical and practical lessons. Students should adhere to safety and sanitation guidelines, maintain a professional attitude, and demonstrate respect for peers and instructors. Additionally, completion of assignments, projects, and assessments is required to measure progress and understanding of the course material.</w:t>
      </w:r>
    </w:p>
    <w:p w14:paraId="5812F346" w14:textId="77777777" w:rsidR="00A30214" w:rsidRPr="00555561" w:rsidRDefault="00A30214" w:rsidP="00A30214">
      <w:pPr>
        <w:pStyle w:val="ListParagraph"/>
        <w:spacing w:line="216" w:lineRule="auto"/>
        <w:rPr>
          <w:sz w:val="32"/>
          <w:szCs w:val="32"/>
        </w:rPr>
      </w:pPr>
    </w:p>
    <w:p w14:paraId="5E58857B" w14:textId="2D5A8BCE" w:rsidR="0096305F" w:rsidRDefault="00A30214" w:rsidP="00C70DC2">
      <w:pPr>
        <w:spacing w:line="216" w:lineRule="auto"/>
        <w:rPr>
          <w:rFonts w:eastAsiaTheme="minorEastAsia"/>
          <w:color w:val="000000" w:themeColor="text1"/>
          <w:kern w:val="24"/>
          <w:sz w:val="32"/>
          <w:szCs w:val="32"/>
        </w:rPr>
      </w:pPr>
      <w:r w:rsidRPr="00893290">
        <w:rPr>
          <w:rFonts w:eastAsiaTheme="minorEastAsia"/>
          <w:b/>
          <w:color w:val="000000" w:themeColor="text1"/>
          <w:kern w:val="24"/>
          <w:sz w:val="32"/>
          <w:szCs w:val="32"/>
        </w:rPr>
        <w:t>Grading Policy</w:t>
      </w:r>
      <w:r w:rsidR="0096305F" w:rsidRPr="00893290">
        <w:rPr>
          <w:rFonts w:eastAsiaTheme="minorEastAsia"/>
          <w:b/>
          <w:color w:val="000000" w:themeColor="text1"/>
          <w:kern w:val="24"/>
          <w:sz w:val="32"/>
          <w:szCs w:val="32"/>
        </w:rPr>
        <w:t xml:space="preserve"> Description</w:t>
      </w:r>
      <w:r w:rsidR="0096305F" w:rsidRPr="00893290">
        <w:rPr>
          <w:rFonts w:eastAsiaTheme="minorEastAsia"/>
          <w:color w:val="000000" w:themeColor="text1"/>
          <w:kern w:val="24"/>
          <w:sz w:val="32"/>
          <w:szCs w:val="32"/>
        </w:rPr>
        <w:t xml:space="preserve"> – </w:t>
      </w:r>
    </w:p>
    <w:p w14:paraId="4394FFA8" w14:textId="25E9E669" w:rsidR="00786F6B" w:rsidRDefault="00786F6B" w:rsidP="00C70DC2">
      <w:pPr>
        <w:spacing w:line="216" w:lineRule="auto"/>
        <w:rPr>
          <w:rFonts w:eastAsiaTheme="minorEastAsia"/>
          <w:color w:val="000000" w:themeColor="text1"/>
          <w:kern w:val="24"/>
          <w:sz w:val="32"/>
          <w:szCs w:val="32"/>
        </w:rPr>
      </w:pPr>
      <w:r>
        <w:rPr>
          <w:rFonts w:eastAsiaTheme="minorEastAsia"/>
          <w:color w:val="000000" w:themeColor="text1"/>
          <w:kern w:val="24"/>
          <w:sz w:val="32"/>
          <w:szCs w:val="32"/>
        </w:rPr>
        <w:t>Grades are based on points earned in the following categories:</w:t>
      </w:r>
    </w:p>
    <w:p w14:paraId="3FF56E6B" w14:textId="2EB222A0" w:rsidR="00786F6B" w:rsidRDefault="00A00C09" w:rsidP="00C70DC2">
      <w:pPr>
        <w:spacing w:line="216" w:lineRule="auto"/>
        <w:rPr>
          <w:rFonts w:eastAsiaTheme="minorEastAsia"/>
          <w:color w:val="000000" w:themeColor="text1"/>
          <w:kern w:val="24"/>
          <w:sz w:val="32"/>
          <w:szCs w:val="32"/>
        </w:rPr>
      </w:pPr>
      <w:r w:rsidRPr="00EC4392">
        <w:rPr>
          <w:rFonts w:eastAsiaTheme="minorEastAsia"/>
          <w:b/>
          <w:bCs/>
          <w:color w:val="000000" w:themeColor="text1"/>
          <w:kern w:val="24"/>
          <w:sz w:val="32"/>
          <w:szCs w:val="32"/>
        </w:rPr>
        <w:t>POWER</w:t>
      </w:r>
      <w:r>
        <w:rPr>
          <w:rFonts w:eastAsiaTheme="minorEastAsia"/>
          <w:color w:val="000000" w:themeColor="text1"/>
          <w:kern w:val="24"/>
          <w:sz w:val="32"/>
          <w:szCs w:val="32"/>
        </w:rPr>
        <w:t>: 10</w:t>
      </w:r>
      <w:r w:rsidR="009A3066">
        <w:rPr>
          <w:rFonts w:eastAsiaTheme="minorEastAsia"/>
          <w:color w:val="000000" w:themeColor="text1"/>
          <w:kern w:val="24"/>
          <w:sz w:val="32"/>
          <w:szCs w:val="32"/>
        </w:rPr>
        <w:t xml:space="preserve">% Participation </w:t>
      </w:r>
      <w:r w:rsidR="00CC428D">
        <w:rPr>
          <w:rFonts w:eastAsiaTheme="minorEastAsia"/>
          <w:color w:val="000000" w:themeColor="text1"/>
          <w:kern w:val="24"/>
          <w:sz w:val="32"/>
          <w:szCs w:val="32"/>
        </w:rPr>
        <w:t xml:space="preserve">and engagement </w:t>
      </w:r>
      <w:r w:rsidR="009A3066">
        <w:rPr>
          <w:rFonts w:eastAsiaTheme="minorEastAsia"/>
          <w:color w:val="000000" w:themeColor="text1"/>
          <w:kern w:val="24"/>
          <w:sz w:val="32"/>
          <w:szCs w:val="32"/>
        </w:rPr>
        <w:t>in hands on tasks,</w:t>
      </w:r>
      <w:r w:rsidR="00CC428D">
        <w:rPr>
          <w:rFonts w:eastAsiaTheme="minorEastAsia"/>
          <w:color w:val="000000" w:themeColor="text1"/>
          <w:kern w:val="24"/>
          <w:sz w:val="32"/>
          <w:szCs w:val="32"/>
        </w:rPr>
        <w:t xml:space="preserve"> discussions, punctuality, </w:t>
      </w:r>
      <w:r w:rsidR="00705052">
        <w:rPr>
          <w:rFonts w:eastAsiaTheme="minorEastAsia"/>
          <w:color w:val="000000" w:themeColor="text1"/>
          <w:kern w:val="24"/>
          <w:sz w:val="32"/>
          <w:szCs w:val="32"/>
        </w:rPr>
        <w:t xml:space="preserve">leadership, </w:t>
      </w:r>
      <w:r w:rsidR="00AE01E5">
        <w:rPr>
          <w:rFonts w:eastAsiaTheme="minorEastAsia"/>
          <w:color w:val="000000" w:themeColor="text1"/>
          <w:kern w:val="24"/>
          <w:sz w:val="32"/>
          <w:szCs w:val="32"/>
        </w:rPr>
        <w:t>and professional behavior demonstrated in class.</w:t>
      </w:r>
    </w:p>
    <w:p w14:paraId="7970D32F" w14:textId="1DE75E19" w:rsidR="00AE01E5" w:rsidRDefault="00AE01E5" w:rsidP="00C70DC2">
      <w:pPr>
        <w:spacing w:line="216" w:lineRule="auto"/>
        <w:rPr>
          <w:rFonts w:eastAsiaTheme="minorEastAsia"/>
          <w:color w:val="000000" w:themeColor="text1"/>
          <w:kern w:val="24"/>
          <w:sz w:val="32"/>
          <w:szCs w:val="32"/>
        </w:rPr>
      </w:pPr>
      <w:r w:rsidRPr="00EC4392">
        <w:rPr>
          <w:rFonts w:eastAsiaTheme="minorEastAsia"/>
          <w:b/>
          <w:bCs/>
          <w:color w:val="000000" w:themeColor="text1"/>
          <w:kern w:val="24"/>
          <w:sz w:val="32"/>
          <w:szCs w:val="32"/>
        </w:rPr>
        <w:t>CLASSWORK</w:t>
      </w:r>
      <w:r w:rsidR="00EC4392">
        <w:rPr>
          <w:rFonts w:eastAsiaTheme="minorEastAsia"/>
          <w:color w:val="000000" w:themeColor="text1"/>
          <w:kern w:val="24"/>
          <w:sz w:val="32"/>
          <w:szCs w:val="32"/>
        </w:rPr>
        <w:t>: includes practical hands-on demonstration of skills learned and daily activities, and written assignments.</w:t>
      </w:r>
    </w:p>
    <w:p w14:paraId="5016209A" w14:textId="77777777" w:rsidR="00EC4392" w:rsidRDefault="00EC4392" w:rsidP="00C70DC2">
      <w:pPr>
        <w:spacing w:line="216" w:lineRule="auto"/>
        <w:rPr>
          <w:rFonts w:eastAsiaTheme="minorEastAsia"/>
          <w:color w:val="000000" w:themeColor="text1"/>
          <w:kern w:val="24"/>
          <w:sz w:val="32"/>
          <w:szCs w:val="32"/>
        </w:rPr>
      </w:pPr>
    </w:p>
    <w:p w14:paraId="62A1B27C" w14:textId="78862FE1" w:rsidR="00EC4392" w:rsidRPr="00C70DC2" w:rsidRDefault="00EC4392" w:rsidP="00C70DC2">
      <w:pPr>
        <w:spacing w:line="216" w:lineRule="auto"/>
        <w:rPr>
          <w:sz w:val="32"/>
          <w:szCs w:val="32"/>
        </w:rPr>
      </w:pPr>
      <w:r w:rsidRPr="00EC4392">
        <w:rPr>
          <w:rFonts w:eastAsiaTheme="minorEastAsia"/>
          <w:b/>
          <w:bCs/>
          <w:color w:val="000000" w:themeColor="text1"/>
          <w:kern w:val="24"/>
          <w:sz w:val="32"/>
          <w:szCs w:val="32"/>
        </w:rPr>
        <w:lastRenderedPageBreak/>
        <w:t>MASTERY</w:t>
      </w:r>
      <w:r>
        <w:rPr>
          <w:rFonts w:eastAsiaTheme="minorEastAsia"/>
          <w:color w:val="000000" w:themeColor="text1"/>
          <w:kern w:val="24"/>
          <w:sz w:val="32"/>
          <w:szCs w:val="32"/>
        </w:rPr>
        <w:t xml:space="preserve">: Unit quizzes, tests, projects completed. </w:t>
      </w:r>
    </w:p>
    <w:p w14:paraId="0505B52D" w14:textId="77777777" w:rsidR="0096305F" w:rsidRPr="0096305F" w:rsidRDefault="0096305F" w:rsidP="0096305F">
      <w:pPr>
        <w:pStyle w:val="ListParagraph"/>
        <w:spacing w:line="216" w:lineRule="auto"/>
        <w:rPr>
          <w:sz w:val="32"/>
          <w:szCs w:val="32"/>
        </w:rPr>
      </w:pPr>
    </w:p>
    <w:p w14:paraId="013495D0" w14:textId="77777777" w:rsidR="008B3A6A" w:rsidRDefault="008B3A6A" w:rsidP="00893290">
      <w:pPr>
        <w:spacing w:after="0" w:line="240" w:lineRule="auto"/>
        <w:rPr>
          <w:rFonts w:eastAsiaTheme="minorEastAsia"/>
          <w:b/>
          <w:color w:val="000000" w:themeColor="text1"/>
          <w:kern w:val="24"/>
          <w:sz w:val="32"/>
          <w:szCs w:val="32"/>
        </w:rPr>
      </w:pPr>
    </w:p>
    <w:p w14:paraId="47042BA1" w14:textId="3544DCFA" w:rsidR="00893290" w:rsidRPr="00893290" w:rsidRDefault="00B507FC" w:rsidP="00893290">
      <w:pPr>
        <w:spacing w:after="0" w:line="240" w:lineRule="auto"/>
        <w:rPr>
          <w:b/>
          <w:sz w:val="32"/>
          <w:szCs w:val="32"/>
        </w:rPr>
      </w:pPr>
      <w:r>
        <w:rPr>
          <w:rFonts w:eastAsiaTheme="minorEastAsia"/>
          <w:b/>
          <w:color w:val="000000" w:themeColor="text1"/>
          <w:kern w:val="24"/>
          <w:sz w:val="32"/>
          <w:szCs w:val="32"/>
        </w:rPr>
        <w:t xml:space="preserve">Letter Grade Description </w:t>
      </w:r>
    </w:p>
    <w:p w14:paraId="060AA6BE" w14:textId="77777777" w:rsidR="00893290" w:rsidRDefault="00555561" w:rsidP="00893290">
      <w:pPr>
        <w:spacing w:after="0" w:line="240" w:lineRule="auto"/>
        <w:rPr>
          <w:rFonts w:eastAsiaTheme="minorEastAsia"/>
          <w:color w:val="000000" w:themeColor="text1"/>
          <w:kern w:val="24"/>
          <w:sz w:val="24"/>
          <w:szCs w:val="24"/>
        </w:rPr>
      </w:pPr>
      <w:r w:rsidRPr="00893290">
        <w:rPr>
          <w:rFonts w:eastAsiaTheme="minorEastAsia"/>
          <w:color w:val="000000" w:themeColor="text1"/>
          <w:kern w:val="24"/>
          <w:sz w:val="24"/>
          <w:szCs w:val="24"/>
        </w:rPr>
        <w:t>(The following i</w:t>
      </w:r>
      <w:r w:rsidR="00893290" w:rsidRPr="00893290">
        <w:rPr>
          <w:rFonts w:eastAsiaTheme="minorEastAsia"/>
          <w:color w:val="000000" w:themeColor="text1"/>
          <w:kern w:val="24"/>
          <w:sz w:val="24"/>
          <w:szCs w:val="24"/>
        </w:rPr>
        <w:t>s our current language in the course catalog</w:t>
      </w:r>
      <w:r w:rsidRPr="00893290">
        <w:rPr>
          <w:rFonts w:eastAsiaTheme="minorEastAsia"/>
          <w:color w:val="000000" w:themeColor="text1"/>
          <w:kern w:val="24"/>
          <w:sz w:val="24"/>
          <w:szCs w:val="24"/>
        </w:rPr>
        <w:t>)</w:t>
      </w:r>
    </w:p>
    <w:p w14:paraId="61AB8609" w14:textId="77777777" w:rsidR="00B507FC" w:rsidRPr="00893290" w:rsidRDefault="00B507FC" w:rsidP="00893290">
      <w:pPr>
        <w:spacing w:after="0" w:line="240" w:lineRule="auto"/>
        <w:rPr>
          <w:sz w:val="24"/>
          <w:szCs w:val="24"/>
        </w:rPr>
      </w:pPr>
    </w:p>
    <w:tbl>
      <w:tblPr>
        <w:tblStyle w:val="TableGrid"/>
        <w:tblW w:w="10457" w:type="dxa"/>
        <w:tblInd w:w="-555"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ook w:val="04A0" w:firstRow="1" w:lastRow="0" w:firstColumn="1" w:lastColumn="0" w:noHBand="0" w:noVBand="1"/>
      </w:tblPr>
      <w:tblGrid>
        <w:gridCol w:w="1337"/>
        <w:gridCol w:w="1391"/>
        <w:gridCol w:w="1049"/>
        <w:gridCol w:w="6680"/>
      </w:tblGrid>
      <w:tr w:rsidR="0026308A" w14:paraId="685E6005" w14:textId="77777777" w:rsidTr="0026308A">
        <w:tc>
          <w:tcPr>
            <w:tcW w:w="1337" w:type="dxa"/>
            <w:vAlign w:val="center"/>
          </w:tcPr>
          <w:p w14:paraId="0C41FE42" w14:textId="77777777" w:rsidR="0026308A" w:rsidRPr="00BD4D73" w:rsidRDefault="0026308A" w:rsidP="00BD4D73">
            <w:pPr>
              <w:pStyle w:val="ListParagraph"/>
              <w:spacing w:line="216" w:lineRule="auto"/>
              <w:ind w:left="0"/>
              <w:jc w:val="center"/>
              <w:rPr>
                <w:rFonts w:asciiTheme="minorHAnsi" w:hAnsiTheme="minorHAnsi"/>
                <w:b/>
              </w:rPr>
            </w:pPr>
            <w:r w:rsidRPr="00BD4D73">
              <w:rPr>
                <w:rFonts w:asciiTheme="minorHAnsi" w:hAnsiTheme="minorHAnsi"/>
                <w:b/>
              </w:rPr>
              <w:t>Grade Percentage</w:t>
            </w:r>
          </w:p>
        </w:tc>
        <w:tc>
          <w:tcPr>
            <w:tcW w:w="1391" w:type="dxa"/>
          </w:tcPr>
          <w:p w14:paraId="62CC8054" w14:textId="77777777" w:rsidR="0026308A" w:rsidRDefault="0026308A" w:rsidP="00BD4D73">
            <w:pPr>
              <w:pStyle w:val="ListParagraph"/>
              <w:spacing w:line="216" w:lineRule="auto"/>
              <w:ind w:left="0"/>
              <w:jc w:val="center"/>
              <w:rPr>
                <w:rFonts w:asciiTheme="minorHAnsi" w:hAnsiTheme="minorHAnsi"/>
                <w:b/>
              </w:rPr>
            </w:pPr>
            <w:r>
              <w:rPr>
                <w:rFonts w:asciiTheme="minorHAnsi" w:hAnsiTheme="minorHAnsi"/>
                <w:b/>
              </w:rPr>
              <w:t xml:space="preserve">Scale </w:t>
            </w:r>
          </w:p>
          <w:p w14:paraId="5F915C91" w14:textId="32960ECD" w:rsidR="0026308A" w:rsidRPr="00BD4D73" w:rsidRDefault="0026308A" w:rsidP="00BD4D73">
            <w:pPr>
              <w:pStyle w:val="ListParagraph"/>
              <w:spacing w:line="216" w:lineRule="auto"/>
              <w:ind w:left="0"/>
              <w:jc w:val="center"/>
              <w:rPr>
                <w:rFonts w:asciiTheme="minorHAnsi" w:hAnsiTheme="minorHAnsi"/>
                <w:b/>
              </w:rPr>
            </w:pPr>
            <w:r>
              <w:rPr>
                <w:rFonts w:asciiTheme="minorHAnsi" w:hAnsiTheme="minorHAnsi"/>
                <w:b/>
              </w:rPr>
              <w:t xml:space="preserve">Grading </w:t>
            </w:r>
          </w:p>
        </w:tc>
        <w:tc>
          <w:tcPr>
            <w:tcW w:w="1049" w:type="dxa"/>
            <w:vAlign w:val="center"/>
          </w:tcPr>
          <w:p w14:paraId="5AC3EE89" w14:textId="267131D4" w:rsidR="0026308A" w:rsidRPr="00BD4D73" w:rsidRDefault="0026308A" w:rsidP="00BD4D73">
            <w:pPr>
              <w:pStyle w:val="ListParagraph"/>
              <w:spacing w:line="216" w:lineRule="auto"/>
              <w:ind w:left="0"/>
              <w:jc w:val="center"/>
              <w:rPr>
                <w:rFonts w:asciiTheme="minorHAnsi" w:hAnsiTheme="minorHAnsi"/>
                <w:b/>
              </w:rPr>
            </w:pPr>
            <w:r w:rsidRPr="00BD4D73">
              <w:rPr>
                <w:rFonts w:asciiTheme="minorHAnsi" w:hAnsiTheme="minorHAnsi"/>
                <w:b/>
              </w:rPr>
              <w:t>Letter Grade</w:t>
            </w:r>
          </w:p>
        </w:tc>
        <w:tc>
          <w:tcPr>
            <w:tcW w:w="6680" w:type="dxa"/>
            <w:vAlign w:val="center"/>
          </w:tcPr>
          <w:p w14:paraId="29A2DF54" w14:textId="77777777" w:rsidR="0026308A" w:rsidRPr="00BD4D73" w:rsidRDefault="0026308A" w:rsidP="00BD4D73">
            <w:pPr>
              <w:pStyle w:val="ListParagraph"/>
              <w:spacing w:line="216" w:lineRule="auto"/>
              <w:ind w:left="0"/>
              <w:jc w:val="center"/>
              <w:rPr>
                <w:rFonts w:asciiTheme="minorHAnsi" w:hAnsiTheme="minorHAnsi"/>
                <w:b/>
              </w:rPr>
            </w:pPr>
            <w:r w:rsidRPr="00BD4D73">
              <w:rPr>
                <w:rFonts w:asciiTheme="minorHAnsi" w:hAnsiTheme="minorHAnsi"/>
                <w:b/>
              </w:rPr>
              <w:t>Description</w:t>
            </w:r>
          </w:p>
        </w:tc>
      </w:tr>
      <w:tr w:rsidR="0026308A" w14:paraId="48A10BCA" w14:textId="77777777" w:rsidTr="0031495C">
        <w:tc>
          <w:tcPr>
            <w:tcW w:w="1337" w:type="dxa"/>
            <w:vAlign w:val="center"/>
          </w:tcPr>
          <w:p w14:paraId="07969D1A" w14:textId="28ABDA07" w:rsidR="0026308A" w:rsidRPr="00AD7379" w:rsidRDefault="007110AD" w:rsidP="50732D4F">
            <w:pPr>
              <w:pStyle w:val="ListParagraph"/>
              <w:spacing w:line="216" w:lineRule="auto"/>
              <w:ind w:left="0"/>
              <w:jc w:val="center"/>
              <w:rPr>
                <w:rFonts w:asciiTheme="minorHAnsi" w:hAnsiTheme="minorHAnsi" w:cstheme="minorBidi"/>
              </w:rPr>
            </w:pPr>
            <w:r>
              <w:rPr>
                <w:rFonts w:asciiTheme="minorHAnsi" w:hAnsiTheme="minorHAnsi" w:cstheme="minorBidi"/>
              </w:rPr>
              <w:t>100-90%</w:t>
            </w:r>
          </w:p>
        </w:tc>
        <w:tc>
          <w:tcPr>
            <w:tcW w:w="1391" w:type="dxa"/>
            <w:vAlign w:val="center"/>
          </w:tcPr>
          <w:p w14:paraId="641C83EB" w14:textId="47199BD5" w:rsidR="0026308A" w:rsidRPr="00BD4D73" w:rsidRDefault="0031495C" w:rsidP="0031495C">
            <w:pPr>
              <w:pStyle w:val="ListParagraph"/>
              <w:spacing w:line="216" w:lineRule="auto"/>
              <w:ind w:left="0"/>
              <w:jc w:val="center"/>
              <w:rPr>
                <w:rFonts w:asciiTheme="minorHAnsi" w:hAnsiTheme="minorHAnsi"/>
                <w:b/>
              </w:rPr>
            </w:pPr>
            <w:r>
              <w:rPr>
                <w:rFonts w:asciiTheme="minorHAnsi" w:hAnsiTheme="minorHAnsi"/>
                <w:b/>
              </w:rPr>
              <w:t>4</w:t>
            </w:r>
          </w:p>
        </w:tc>
        <w:tc>
          <w:tcPr>
            <w:tcW w:w="1049" w:type="dxa"/>
            <w:vAlign w:val="center"/>
          </w:tcPr>
          <w:p w14:paraId="38159688" w14:textId="229C6006" w:rsidR="0026308A" w:rsidRPr="00BD4D73" w:rsidRDefault="0026308A" w:rsidP="00AD7379">
            <w:pPr>
              <w:pStyle w:val="ListParagraph"/>
              <w:spacing w:line="216" w:lineRule="auto"/>
              <w:ind w:left="0"/>
              <w:jc w:val="center"/>
              <w:rPr>
                <w:rFonts w:asciiTheme="minorHAnsi" w:hAnsiTheme="minorHAnsi"/>
                <w:b/>
              </w:rPr>
            </w:pPr>
            <w:r w:rsidRPr="00BD4D73">
              <w:rPr>
                <w:rFonts w:asciiTheme="minorHAnsi" w:hAnsiTheme="minorHAnsi"/>
                <w:b/>
              </w:rPr>
              <w:t>A</w:t>
            </w:r>
          </w:p>
        </w:tc>
        <w:tc>
          <w:tcPr>
            <w:tcW w:w="6680" w:type="dxa"/>
          </w:tcPr>
          <w:p w14:paraId="2F3CC011" w14:textId="77777777" w:rsidR="0026308A" w:rsidRPr="00893290" w:rsidRDefault="0026308A" w:rsidP="00AD7379">
            <w:pPr>
              <w:jc w:val="both"/>
              <w:rPr>
                <w:rFonts w:cs="Times New Roman"/>
                <w:sz w:val="24"/>
                <w:szCs w:val="24"/>
              </w:rPr>
            </w:pPr>
            <w:r w:rsidRPr="00893290">
              <w:rPr>
                <w:rFonts w:cs="Times New Roman"/>
              </w:rPr>
              <w:t>The student fully understands the content and the course objectives have been mastered.</w:t>
            </w:r>
          </w:p>
        </w:tc>
      </w:tr>
      <w:tr w:rsidR="0026308A" w14:paraId="54C980D1" w14:textId="77777777" w:rsidTr="0031495C">
        <w:tc>
          <w:tcPr>
            <w:tcW w:w="1337" w:type="dxa"/>
            <w:vAlign w:val="center"/>
          </w:tcPr>
          <w:p w14:paraId="654E2663" w14:textId="7E3A47CA" w:rsidR="0026308A" w:rsidRPr="00AD7379" w:rsidRDefault="007110AD" w:rsidP="50732D4F">
            <w:pPr>
              <w:pStyle w:val="ListParagraph"/>
              <w:spacing w:line="216" w:lineRule="auto"/>
              <w:ind w:left="0"/>
              <w:jc w:val="center"/>
              <w:rPr>
                <w:rFonts w:asciiTheme="minorHAnsi" w:hAnsiTheme="minorHAnsi" w:cstheme="minorBidi"/>
              </w:rPr>
            </w:pPr>
            <w:r>
              <w:rPr>
                <w:rFonts w:asciiTheme="minorHAnsi" w:hAnsiTheme="minorHAnsi" w:cstheme="minorBidi"/>
              </w:rPr>
              <w:t>89-80%</w:t>
            </w:r>
          </w:p>
        </w:tc>
        <w:tc>
          <w:tcPr>
            <w:tcW w:w="1391" w:type="dxa"/>
            <w:vAlign w:val="center"/>
          </w:tcPr>
          <w:p w14:paraId="25997A69" w14:textId="4FFA8F57" w:rsidR="0026308A" w:rsidRPr="00BD4D73" w:rsidRDefault="0031495C" w:rsidP="0031495C">
            <w:pPr>
              <w:pStyle w:val="ListParagraph"/>
              <w:spacing w:line="216" w:lineRule="auto"/>
              <w:ind w:left="0"/>
              <w:jc w:val="center"/>
              <w:rPr>
                <w:rFonts w:asciiTheme="minorHAnsi" w:hAnsiTheme="minorHAnsi"/>
                <w:b/>
              </w:rPr>
            </w:pPr>
            <w:r>
              <w:rPr>
                <w:rFonts w:asciiTheme="minorHAnsi" w:hAnsiTheme="minorHAnsi"/>
                <w:b/>
              </w:rPr>
              <w:t>3</w:t>
            </w:r>
          </w:p>
        </w:tc>
        <w:tc>
          <w:tcPr>
            <w:tcW w:w="1049" w:type="dxa"/>
            <w:vAlign w:val="center"/>
          </w:tcPr>
          <w:p w14:paraId="02239449" w14:textId="7315C7A8" w:rsidR="0026308A" w:rsidRPr="00BD4D73" w:rsidRDefault="0026308A" w:rsidP="00AD7379">
            <w:pPr>
              <w:pStyle w:val="ListParagraph"/>
              <w:spacing w:line="216" w:lineRule="auto"/>
              <w:ind w:left="0"/>
              <w:jc w:val="center"/>
              <w:rPr>
                <w:rFonts w:asciiTheme="minorHAnsi" w:hAnsiTheme="minorHAnsi"/>
                <w:b/>
              </w:rPr>
            </w:pPr>
            <w:r w:rsidRPr="00BD4D73">
              <w:rPr>
                <w:rFonts w:asciiTheme="minorHAnsi" w:hAnsiTheme="minorHAnsi"/>
                <w:b/>
              </w:rPr>
              <w:t>B</w:t>
            </w:r>
          </w:p>
        </w:tc>
        <w:tc>
          <w:tcPr>
            <w:tcW w:w="6680" w:type="dxa"/>
          </w:tcPr>
          <w:p w14:paraId="29FC72B6" w14:textId="77777777" w:rsidR="0026308A" w:rsidRPr="00893290" w:rsidRDefault="0026308A" w:rsidP="00AD7379">
            <w:pPr>
              <w:pStyle w:val="ListParagraph"/>
              <w:spacing w:line="216" w:lineRule="auto"/>
              <w:ind w:left="0"/>
              <w:jc w:val="both"/>
              <w:rPr>
                <w:rFonts w:asciiTheme="minorHAnsi" w:hAnsiTheme="minorHAnsi"/>
              </w:rPr>
            </w:pPr>
            <w:r w:rsidRPr="00893290">
              <w:rPr>
                <w:rFonts w:asciiTheme="minorHAnsi" w:hAnsiTheme="minorHAnsi"/>
              </w:rPr>
              <w:t>The student understands the content and course objectives at an above average level.</w:t>
            </w:r>
          </w:p>
        </w:tc>
      </w:tr>
      <w:tr w:rsidR="0026308A" w14:paraId="6C5D0DF2" w14:textId="77777777" w:rsidTr="0031495C">
        <w:tc>
          <w:tcPr>
            <w:tcW w:w="1337" w:type="dxa"/>
            <w:vAlign w:val="center"/>
          </w:tcPr>
          <w:p w14:paraId="515FB475" w14:textId="5FDA5E70" w:rsidR="0026308A" w:rsidRPr="00AD7379" w:rsidRDefault="007110AD" w:rsidP="50732D4F">
            <w:pPr>
              <w:pStyle w:val="ListParagraph"/>
              <w:spacing w:line="216" w:lineRule="auto"/>
              <w:ind w:left="0"/>
              <w:jc w:val="center"/>
              <w:rPr>
                <w:rFonts w:asciiTheme="minorHAnsi" w:hAnsiTheme="minorHAnsi" w:cstheme="minorBidi"/>
              </w:rPr>
            </w:pPr>
            <w:r>
              <w:rPr>
                <w:rFonts w:asciiTheme="minorHAnsi" w:hAnsiTheme="minorHAnsi" w:cstheme="minorBidi"/>
              </w:rPr>
              <w:t>79-70%</w:t>
            </w:r>
          </w:p>
        </w:tc>
        <w:tc>
          <w:tcPr>
            <w:tcW w:w="1391" w:type="dxa"/>
            <w:vAlign w:val="center"/>
          </w:tcPr>
          <w:p w14:paraId="17B80163" w14:textId="2FA6CB2B" w:rsidR="0026308A" w:rsidRPr="00BD4D73" w:rsidRDefault="0031495C" w:rsidP="0031495C">
            <w:pPr>
              <w:pStyle w:val="ListParagraph"/>
              <w:spacing w:line="216" w:lineRule="auto"/>
              <w:ind w:left="0"/>
              <w:jc w:val="center"/>
              <w:rPr>
                <w:rFonts w:asciiTheme="minorHAnsi" w:hAnsiTheme="minorHAnsi"/>
                <w:b/>
              </w:rPr>
            </w:pPr>
            <w:r>
              <w:rPr>
                <w:rFonts w:asciiTheme="minorHAnsi" w:hAnsiTheme="minorHAnsi"/>
                <w:b/>
              </w:rPr>
              <w:t>2</w:t>
            </w:r>
          </w:p>
        </w:tc>
        <w:tc>
          <w:tcPr>
            <w:tcW w:w="1049" w:type="dxa"/>
            <w:vAlign w:val="center"/>
          </w:tcPr>
          <w:p w14:paraId="5F9AC0DF" w14:textId="41348AA7" w:rsidR="0026308A" w:rsidRPr="00BD4D73" w:rsidRDefault="0026308A" w:rsidP="00AD7379">
            <w:pPr>
              <w:pStyle w:val="ListParagraph"/>
              <w:spacing w:line="216" w:lineRule="auto"/>
              <w:ind w:left="0"/>
              <w:jc w:val="center"/>
              <w:rPr>
                <w:rFonts w:asciiTheme="minorHAnsi" w:hAnsiTheme="minorHAnsi"/>
                <w:b/>
              </w:rPr>
            </w:pPr>
            <w:r w:rsidRPr="00BD4D73">
              <w:rPr>
                <w:rFonts w:asciiTheme="minorHAnsi" w:hAnsiTheme="minorHAnsi"/>
                <w:b/>
              </w:rPr>
              <w:t>C</w:t>
            </w:r>
          </w:p>
        </w:tc>
        <w:tc>
          <w:tcPr>
            <w:tcW w:w="6680" w:type="dxa"/>
          </w:tcPr>
          <w:p w14:paraId="4EE61915" w14:textId="77777777" w:rsidR="0026308A" w:rsidRPr="00893290" w:rsidRDefault="0026308A" w:rsidP="00AD7379">
            <w:pPr>
              <w:pStyle w:val="ListParagraph"/>
              <w:spacing w:line="216" w:lineRule="auto"/>
              <w:ind w:left="0"/>
              <w:jc w:val="both"/>
              <w:rPr>
                <w:rFonts w:asciiTheme="minorHAnsi" w:hAnsiTheme="minorHAnsi"/>
              </w:rPr>
            </w:pPr>
            <w:r w:rsidRPr="00893290">
              <w:rPr>
                <w:rFonts w:asciiTheme="minorHAnsi" w:hAnsiTheme="minorHAnsi"/>
              </w:rPr>
              <w:t>The student understands the course content and course objectives at an average level.</w:t>
            </w:r>
          </w:p>
        </w:tc>
      </w:tr>
      <w:tr w:rsidR="0026308A" w14:paraId="442B8574" w14:textId="77777777" w:rsidTr="0031495C">
        <w:tc>
          <w:tcPr>
            <w:tcW w:w="1337" w:type="dxa"/>
            <w:vAlign w:val="center"/>
          </w:tcPr>
          <w:p w14:paraId="48ECFC84" w14:textId="7DF475AE" w:rsidR="0026308A" w:rsidRPr="00AD7379" w:rsidRDefault="007110AD" w:rsidP="50732D4F">
            <w:pPr>
              <w:pStyle w:val="ListParagraph"/>
              <w:spacing w:line="216" w:lineRule="auto"/>
              <w:ind w:left="0"/>
              <w:jc w:val="center"/>
              <w:rPr>
                <w:rFonts w:asciiTheme="minorHAnsi" w:hAnsiTheme="minorHAnsi" w:cstheme="minorBidi"/>
              </w:rPr>
            </w:pPr>
            <w:r>
              <w:rPr>
                <w:rFonts w:asciiTheme="minorHAnsi" w:hAnsiTheme="minorHAnsi" w:cstheme="minorBidi"/>
              </w:rPr>
              <w:t>69-60%</w:t>
            </w:r>
          </w:p>
        </w:tc>
        <w:tc>
          <w:tcPr>
            <w:tcW w:w="1391" w:type="dxa"/>
            <w:vAlign w:val="center"/>
          </w:tcPr>
          <w:p w14:paraId="64640A4B" w14:textId="3C318750" w:rsidR="0026308A" w:rsidRPr="00BD4D73" w:rsidRDefault="0031495C" w:rsidP="0031495C">
            <w:pPr>
              <w:pStyle w:val="ListParagraph"/>
              <w:spacing w:line="216" w:lineRule="auto"/>
              <w:ind w:left="0"/>
              <w:jc w:val="center"/>
              <w:rPr>
                <w:rFonts w:asciiTheme="minorHAnsi" w:hAnsiTheme="minorHAnsi"/>
                <w:b/>
              </w:rPr>
            </w:pPr>
            <w:r>
              <w:rPr>
                <w:rFonts w:asciiTheme="minorHAnsi" w:hAnsiTheme="minorHAnsi"/>
                <w:b/>
              </w:rPr>
              <w:t>1</w:t>
            </w:r>
          </w:p>
        </w:tc>
        <w:tc>
          <w:tcPr>
            <w:tcW w:w="1049" w:type="dxa"/>
            <w:vAlign w:val="center"/>
          </w:tcPr>
          <w:p w14:paraId="46A03AAE" w14:textId="0668251A" w:rsidR="0026308A" w:rsidRPr="00BD4D73" w:rsidRDefault="0026308A" w:rsidP="00AD7379">
            <w:pPr>
              <w:pStyle w:val="ListParagraph"/>
              <w:spacing w:line="216" w:lineRule="auto"/>
              <w:ind w:left="0"/>
              <w:jc w:val="center"/>
              <w:rPr>
                <w:rFonts w:asciiTheme="minorHAnsi" w:hAnsiTheme="minorHAnsi"/>
                <w:b/>
              </w:rPr>
            </w:pPr>
            <w:r w:rsidRPr="00BD4D73">
              <w:rPr>
                <w:rFonts w:asciiTheme="minorHAnsi" w:hAnsiTheme="minorHAnsi"/>
                <w:b/>
              </w:rPr>
              <w:t>D</w:t>
            </w:r>
          </w:p>
        </w:tc>
        <w:tc>
          <w:tcPr>
            <w:tcW w:w="6680" w:type="dxa"/>
          </w:tcPr>
          <w:p w14:paraId="0BF8002D" w14:textId="2B117F28" w:rsidR="0026308A" w:rsidRPr="00893290" w:rsidRDefault="0026308A" w:rsidP="00AD7379">
            <w:pPr>
              <w:pStyle w:val="ListParagraph"/>
              <w:spacing w:line="216" w:lineRule="auto"/>
              <w:ind w:left="0"/>
              <w:jc w:val="both"/>
              <w:rPr>
                <w:rFonts w:asciiTheme="minorHAnsi" w:hAnsiTheme="minorHAnsi"/>
              </w:rPr>
            </w:pPr>
            <w:r>
              <w:rPr>
                <w:rFonts w:asciiTheme="minorHAnsi" w:hAnsiTheme="minorHAnsi"/>
              </w:rPr>
              <w:t>The student</w:t>
            </w:r>
            <w:r w:rsidRPr="00893290">
              <w:rPr>
                <w:rFonts w:asciiTheme="minorHAnsi" w:hAnsiTheme="minorHAnsi"/>
              </w:rPr>
              <w:t xml:space="preserve"> understand</w:t>
            </w:r>
            <w:r>
              <w:rPr>
                <w:rFonts w:asciiTheme="minorHAnsi" w:hAnsiTheme="minorHAnsi"/>
              </w:rPr>
              <w:t>s</w:t>
            </w:r>
            <w:r w:rsidRPr="00893290">
              <w:rPr>
                <w:rFonts w:asciiTheme="minorHAnsi" w:hAnsiTheme="minorHAnsi"/>
              </w:rPr>
              <w:t xml:space="preserve"> the course content </w:t>
            </w:r>
            <w:r>
              <w:rPr>
                <w:rFonts w:asciiTheme="minorHAnsi" w:hAnsiTheme="minorHAnsi"/>
              </w:rPr>
              <w:t xml:space="preserve">at a below average level </w:t>
            </w:r>
            <w:r w:rsidRPr="00893290">
              <w:rPr>
                <w:rFonts w:asciiTheme="minorHAnsi" w:hAnsiTheme="minorHAnsi"/>
              </w:rPr>
              <w:t>and a minimum of course objectives are met.</w:t>
            </w:r>
          </w:p>
        </w:tc>
      </w:tr>
      <w:tr w:rsidR="0026308A" w14:paraId="77148BA2" w14:textId="77777777" w:rsidTr="0031495C">
        <w:tc>
          <w:tcPr>
            <w:tcW w:w="1337" w:type="dxa"/>
            <w:vAlign w:val="center"/>
          </w:tcPr>
          <w:p w14:paraId="54AB9B71" w14:textId="7ACB72EB" w:rsidR="0026308A" w:rsidRPr="00AD7379" w:rsidRDefault="007110AD" w:rsidP="50732D4F">
            <w:pPr>
              <w:pStyle w:val="ListParagraph"/>
              <w:spacing w:line="216" w:lineRule="auto"/>
              <w:ind w:left="0"/>
              <w:jc w:val="center"/>
              <w:rPr>
                <w:rFonts w:asciiTheme="minorHAnsi" w:hAnsiTheme="minorHAnsi" w:cstheme="minorBidi"/>
              </w:rPr>
            </w:pPr>
            <w:r>
              <w:rPr>
                <w:rFonts w:asciiTheme="minorHAnsi" w:hAnsiTheme="minorHAnsi" w:cstheme="minorBidi"/>
              </w:rPr>
              <w:t>59-0%</w:t>
            </w:r>
          </w:p>
        </w:tc>
        <w:tc>
          <w:tcPr>
            <w:tcW w:w="1391" w:type="dxa"/>
            <w:vAlign w:val="center"/>
          </w:tcPr>
          <w:p w14:paraId="4AA850F5" w14:textId="0FDD69D3" w:rsidR="0026308A" w:rsidRPr="00BD4D73" w:rsidRDefault="0031495C" w:rsidP="0031495C">
            <w:pPr>
              <w:pStyle w:val="ListParagraph"/>
              <w:spacing w:line="216" w:lineRule="auto"/>
              <w:ind w:left="0"/>
              <w:jc w:val="center"/>
              <w:rPr>
                <w:rFonts w:asciiTheme="minorHAnsi" w:hAnsiTheme="minorHAnsi"/>
                <w:b/>
              </w:rPr>
            </w:pPr>
            <w:r>
              <w:rPr>
                <w:rFonts w:asciiTheme="minorHAnsi" w:hAnsiTheme="minorHAnsi"/>
                <w:b/>
              </w:rPr>
              <w:t>0</w:t>
            </w:r>
          </w:p>
        </w:tc>
        <w:tc>
          <w:tcPr>
            <w:tcW w:w="1049" w:type="dxa"/>
            <w:vAlign w:val="center"/>
          </w:tcPr>
          <w:p w14:paraId="567711E5" w14:textId="41E35E60" w:rsidR="0026308A" w:rsidRPr="00BD4D73" w:rsidRDefault="0026308A" w:rsidP="00AD7379">
            <w:pPr>
              <w:pStyle w:val="ListParagraph"/>
              <w:spacing w:line="216" w:lineRule="auto"/>
              <w:ind w:left="0"/>
              <w:jc w:val="center"/>
              <w:rPr>
                <w:rFonts w:asciiTheme="minorHAnsi" w:hAnsiTheme="minorHAnsi"/>
                <w:b/>
              </w:rPr>
            </w:pPr>
            <w:r w:rsidRPr="00BD4D73">
              <w:rPr>
                <w:rFonts w:asciiTheme="minorHAnsi" w:hAnsiTheme="minorHAnsi"/>
                <w:b/>
              </w:rPr>
              <w:t>F</w:t>
            </w:r>
          </w:p>
        </w:tc>
        <w:tc>
          <w:tcPr>
            <w:tcW w:w="6680" w:type="dxa"/>
          </w:tcPr>
          <w:p w14:paraId="30F661D9" w14:textId="77777777" w:rsidR="0026308A" w:rsidRPr="00893290" w:rsidRDefault="0026308A" w:rsidP="00AD7379">
            <w:pPr>
              <w:pStyle w:val="ListParagraph"/>
              <w:spacing w:line="216" w:lineRule="auto"/>
              <w:ind w:left="0"/>
              <w:jc w:val="both"/>
              <w:rPr>
                <w:rFonts w:asciiTheme="minorHAnsi" w:hAnsiTheme="minorHAnsi"/>
              </w:rPr>
            </w:pPr>
            <w:r w:rsidRPr="00893290">
              <w:rPr>
                <w:rFonts w:asciiTheme="minorHAnsi" w:hAnsiTheme="minorHAnsi"/>
              </w:rPr>
              <w:t xml:space="preserve">The student has not met </w:t>
            </w:r>
            <w:proofErr w:type="gramStart"/>
            <w:r w:rsidRPr="00893290">
              <w:rPr>
                <w:rFonts w:asciiTheme="minorHAnsi" w:hAnsiTheme="minorHAnsi"/>
              </w:rPr>
              <w:t>a sufficient number</w:t>
            </w:r>
            <w:proofErr w:type="gramEnd"/>
            <w:r w:rsidRPr="00893290">
              <w:rPr>
                <w:rFonts w:asciiTheme="minorHAnsi" w:hAnsiTheme="minorHAnsi"/>
              </w:rPr>
              <w:t xml:space="preserve"> of course objectives to pass a minimum level and receives no credit.  </w:t>
            </w:r>
          </w:p>
        </w:tc>
      </w:tr>
    </w:tbl>
    <w:p w14:paraId="4D769A3F" w14:textId="77777777" w:rsidR="00B112D1" w:rsidRDefault="00B112D1" w:rsidP="00893290">
      <w:pPr>
        <w:spacing w:line="216" w:lineRule="auto"/>
        <w:rPr>
          <w:b/>
          <w:sz w:val="32"/>
          <w:szCs w:val="32"/>
        </w:rPr>
      </w:pPr>
    </w:p>
    <w:p w14:paraId="5E683E51" w14:textId="536C7AB4" w:rsidR="0096305F" w:rsidRPr="00893290" w:rsidRDefault="00735973" w:rsidP="00893290">
      <w:pPr>
        <w:spacing w:line="216" w:lineRule="auto"/>
        <w:rPr>
          <w:b/>
          <w:sz w:val="32"/>
          <w:szCs w:val="32"/>
        </w:rPr>
      </w:pPr>
      <w:r>
        <w:rPr>
          <w:b/>
          <w:sz w:val="32"/>
          <w:szCs w:val="32"/>
        </w:rPr>
        <w:t xml:space="preserve">Late Work/Retake </w:t>
      </w:r>
      <w:r w:rsidR="00555561" w:rsidRPr="00893290">
        <w:rPr>
          <w:b/>
          <w:sz w:val="32"/>
          <w:szCs w:val="32"/>
        </w:rPr>
        <w:t>Policy</w:t>
      </w:r>
      <w:r w:rsidR="00E71402">
        <w:rPr>
          <w:b/>
          <w:sz w:val="32"/>
          <w:szCs w:val="32"/>
        </w:rPr>
        <w:t xml:space="preserve"> </w:t>
      </w:r>
      <w:r w:rsidR="00E71402" w:rsidRPr="00893290">
        <w:rPr>
          <w:rFonts w:eastAsiaTheme="minorEastAsia"/>
          <w:color w:val="000000" w:themeColor="text1"/>
          <w:kern w:val="24"/>
          <w:sz w:val="32"/>
          <w:szCs w:val="32"/>
        </w:rPr>
        <w:t>– This should describe your</w:t>
      </w:r>
      <w:r w:rsidR="00E71402">
        <w:rPr>
          <w:rFonts w:eastAsiaTheme="minorEastAsia"/>
          <w:color w:val="000000" w:themeColor="text1"/>
          <w:kern w:val="24"/>
          <w:sz w:val="32"/>
          <w:szCs w:val="32"/>
        </w:rPr>
        <w:t xml:space="preserve"> late work and retake policies so that students have a good understanding of how to be successful in your course. </w:t>
      </w:r>
    </w:p>
    <w:p w14:paraId="602B9A91" w14:textId="77777777" w:rsidR="00893290" w:rsidRDefault="00893290" w:rsidP="00893290">
      <w:pPr>
        <w:pStyle w:val="ListParagraph"/>
        <w:spacing w:line="216" w:lineRule="auto"/>
        <w:rPr>
          <w:sz w:val="32"/>
          <w:szCs w:val="32"/>
        </w:rPr>
      </w:pPr>
    </w:p>
    <w:p w14:paraId="03D59129" w14:textId="77777777" w:rsidR="00893290" w:rsidRDefault="00555561" w:rsidP="00893290">
      <w:pPr>
        <w:spacing w:line="216" w:lineRule="auto"/>
        <w:rPr>
          <w:b/>
          <w:sz w:val="32"/>
          <w:szCs w:val="32"/>
        </w:rPr>
      </w:pPr>
      <w:r w:rsidRPr="00893290">
        <w:rPr>
          <w:b/>
          <w:sz w:val="32"/>
          <w:szCs w:val="32"/>
        </w:rPr>
        <w:t>Course Schedu</w:t>
      </w:r>
      <w:r w:rsidR="00893290">
        <w:rPr>
          <w:b/>
          <w:sz w:val="32"/>
          <w:szCs w:val="32"/>
        </w:rPr>
        <w:t>le/Outline of Units</w:t>
      </w:r>
    </w:p>
    <w:p w14:paraId="332E7543" w14:textId="77777777" w:rsidR="00A3458A" w:rsidRPr="00893290" w:rsidRDefault="00893290" w:rsidP="00893290">
      <w:pPr>
        <w:spacing w:line="216" w:lineRule="auto"/>
        <w:ind w:left="720" w:firstLine="720"/>
        <w:rPr>
          <w:b/>
          <w:sz w:val="32"/>
          <w:szCs w:val="32"/>
        </w:rPr>
      </w:pPr>
      <w:r>
        <w:rPr>
          <w:b/>
          <w:sz w:val="32"/>
          <w:szCs w:val="32"/>
        </w:rPr>
        <w:t xml:space="preserve">  </w:t>
      </w:r>
      <w:r w:rsidR="00A3458A" w:rsidRPr="00893290">
        <w:rPr>
          <w:rFonts w:cs="Times New Roman"/>
          <w:b/>
          <w:noProof/>
          <w:sz w:val="24"/>
          <w:szCs w:val="24"/>
        </w:rPr>
        <w:t>Dates</w:t>
      </w:r>
      <w:r w:rsidR="00A3458A" w:rsidRPr="00893290">
        <w:rPr>
          <w:rFonts w:cs="Times New Roman"/>
          <w:b/>
          <w:noProof/>
          <w:sz w:val="24"/>
          <w:szCs w:val="24"/>
        </w:rPr>
        <w:tab/>
        <w:t xml:space="preserve">   </w:t>
      </w:r>
      <w:r w:rsidR="00A3458A" w:rsidRPr="00893290">
        <w:rPr>
          <w:rFonts w:cs="Times New Roman"/>
          <w:b/>
          <w:noProof/>
          <w:sz w:val="24"/>
          <w:szCs w:val="24"/>
        </w:rPr>
        <w:tab/>
      </w:r>
      <w:r w:rsidR="00A3458A" w:rsidRPr="00893290">
        <w:rPr>
          <w:rFonts w:cs="Times New Roman"/>
          <w:b/>
          <w:noProof/>
          <w:sz w:val="24"/>
          <w:szCs w:val="24"/>
        </w:rPr>
        <w:tab/>
      </w:r>
      <w:r w:rsidR="00A3458A" w:rsidRPr="00893290">
        <w:rPr>
          <w:rFonts w:cs="Times New Roman"/>
          <w:b/>
          <w:noProof/>
          <w:sz w:val="24"/>
          <w:szCs w:val="24"/>
        </w:rPr>
        <w:tab/>
      </w:r>
      <w:r w:rsidRPr="00893290">
        <w:rPr>
          <w:rFonts w:cs="Times New Roman"/>
          <w:b/>
          <w:noProof/>
          <w:sz w:val="24"/>
          <w:szCs w:val="24"/>
        </w:rPr>
        <w:tab/>
      </w:r>
      <w:r w:rsidRPr="00893290">
        <w:rPr>
          <w:rFonts w:cs="Times New Roman"/>
          <w:b/>
          <w:noProof/>
          <w:sz w:val="24"/>
          <w:szCs w:val="24"/>
        </w:rPr>
        <w:tab/>
        <w:t xml:space="preserve">       </w:t>
      </w:r>
      <w:r w:rsidR="00A3458A" w:rsidRPr="00893290">
        <w:rPr>
          <w:rFonts w:cs="Times New Roman"/>
          <w:b/>
          <w:noProof/>
          <w:sz w:val="24"/>
          <w:szCs w:val="24"/>
        </w:rPr>
        <w:t>Topic</w:t>
      </w:r>
      <w:r w:rsidR="00A3458A" w:rsidRPr="00893290">
        <w:rPr>
          <w:rFonts w:cs="Times New Roman"/>
          <w:b/>
          <w:noProof/>
          <w:sz w:val="24"/>
          <w:szCs w:val="24"/>
        </w:rPr>
        <w:tab/>
      </w:r>
      <w:r w:rsidR="00A3458A" w:rsidRPr="00893290">
        <w:rPr>
          <w:rFonts w:cs="Times New Roman"/>
          <w:b/>
          <w:noProof/>
          <w:sz w:val="24"/>
          <w:szCs w:val="24"/>
        </w:rPr>
        <w:tab/>
        <w:t xml:space="preserve">      </w:t>
      </w:r>
      <w:r w:rsidR="00A3458A" w:rsidRPr="00893290">
        <w:rPr>
          <w:rFonts w:cs="Times New Roman"/>
          <w:b/>
          <w:noProof/>
          <w:sz w:val="24"/>
          <w:szCs w:val="24"/>
        </w:rPr>
        <w:tab/>
      </w:r>
      <w:r w:rsidR="00A3458A" w:rsidRPr="00893290">
        <w:rPr>
          <w:rFonts w:cs="Times New Roman"/>
          <w:b/>
          <w:noProof/>
          <w:sz w:val="24"/>
          <w:szCs w:val="24"/>
        </w:rPr>
        <w:tab/>
      </w:r>
    </w:p>
    <w:tbl>
      <w:tblPr>
        <w:tblW w:w="9175"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05"/>
        <w:gridCol w:w="5670"/>
      </w:tblGrid>
      <w:tr w:rsidR="00A3458A" w:rsidRPr="00893290" w14:paraId="534389EC" w14:textId="77777777" w:rsidTr="00893290">
        <w:trPr>
          <w:jc w:val="center"/>
        </w:trPr>
        <w:tc>
          <w:tcPr>
            <w:tcW w:w="3505" w:type="dxa"/>
            <w:vAlign w:val="center"/>
          </w:tcPr>
          <w:p w14:paraId="18555AFE" w14:textId="7C25E03F" w:rsidR="00A3458A" w:rsidRPr="00893290" w:rsidRDefault="000059CB" w:rsidP="00A3458A">
            <w:pPr>
              <w:spacing w:after="0"/>
              <w:jc w:val="center"/>
              <w:rPr>
                <w:rFonts w:cs="Times New Roman"/>
                <w:b/>
                <w:noProof/>
                <w:sz w:val="24"/>
                <w:szCs w:val="24"/>
              </w:rPr>
            </w:pPr>
            <w:r>
              <w:rPr>
                <w:rFonts w:cs="Times New Roman"/>
                <w:b/>
                <w:noProof/>
                <w:sz w:val="24"/>
                <w:szCs w:val="24"/>
              </w:rPr>
              <w:t>Unit 1</w:t>
            </w:r>
          </w:p>
        </w:tc>
        <w:tc>
          <w:tcPr>
            <w:tcW w:w="5670" w:type="dxa"/>
            <w:vAlign w:val="center"/>
          </w:tcPr>
          <w:p w14:paraId="1D9078F9" w14:textId="77777777" w:rsidR="00A3458A" w:rsidRPr="00893290" w:rsidRDefault="00A3458A" w:rsidP="000059CB">
            <w:pPr>
              <w:spacing w:after="0" w:line="240" w:lineRule="auto"/>
              <w:ind w:left="720"/>
              <w:rPr>
                <w:rFonts w:cs="Times New Roman"/>
                <w:noProof/>
                <w:sz w:val="24"/>
                <w:szCs w:val="24"/>
              </w:rPr>
            </w:pPr>
          </w:p>
          <w:p w14:paraId="4A7DB2DC" w14:textId="7F278FD8" w:rsidR="00A3458A" w:rsidRPr="00893290" w:rsidRDefault="000059CB" w:rsidP="000059CB">
            <w:pPr>
              <w:spacing w:after="0" w:line="240" w:lineRule="auto"/>
              <w:ind w:left="720"/>
              <w:rPr>
                <w:rFonts w:cs="Times New Roman"/>
                <w:noProof/>
                <w:sz w:val="24"/>
                <w:szCs w:val="24"/>
              </w:rPr>
            </w:pPr>
            <w:r>
              <w:rPr>
                <w:rFonts w:cs="Times New Roman"/>
                <w:noProof/>
                <w:sz w:val="24"/>
                <w:szCs w:val="24"/>
              </w:rPr>
              <w:t>Orientation &amp; Introduction to Cosmetology</w:t>
            </w:r>
          </w:p>
        </w:tc>
      </w:tr>
      <w:tr w:rsidR="00A3458A" w:rsidRPr="00893290" w14:paraId="47D6CEA3" w14:textId="77777777" w:rsidTr="00893290">
        <w:trPr>
          <w:jc w:val="center"/>
        </w:trPr>
        <w:tc>
          <w:tcPr>
            <w:tcW w:w="3505" w:type="dxa"/>
            <w:vAlign w:val="center"/>
          </w:tcPr>
          <w:p w14:paraId="610F0111" w14:textId="0740AC4D" w:rsidR="00A3458A" w:rsidRPr="00893290" w:rsidRDefault="000059CB" w:rsidP="0066487A">
            <w:pPr>
              <w:jc w:val="center"/>
              <w:rPr>
                <w:rFonts w:cs="Times New Roman"/>
                <w:b/>
                <w:noProof/>
                <w:sz w:val="24"/>
                <w:szCs w:val="24"/>
              </w:rPr>
            </w:pPr>
            <w:r>
              <w:rPr>
                <w:rFonts w:cs="Times New Roman"/>
                <w:b/>
                <w:noProof/>
                <w:sz w:val="24"/>
                <w:szCs w:val="24"/>
              </w:rPr>
              <w:t>Unit 2</w:t>
            </w:r>
          </w:p>
        </w:tc>
        <w:tc>
          <w:tcPr>
            <w:tcW w:w="5670" w:type="dxa"/>
            <w:vAlign w:val="center"/>
          </w:tcPr>
          <w:p w14:paraId="17A8DD51" w14:textId="77777777" w:rsidR="00A3458A" w:rsidRPr="00893290" w:rsidRDefault="00A3458A" w:rsidP="000C38A3">
            <w:pPr>
              <w:spacing w:after="0" w:line="240" w:lineRule="auto"/>
              <w:ind w:left="720"/>
              <w:jc w:val="center"/>
              <w:rPr>
                <w:rFonts w:cs="Times New Roman"/>
                <w:noProof/>
                <w:sz w:val="24"/>
                <w:szCs w:val="24"/>
              </w:rPr>
            </w:pPr>
          </w:p>
          <w:p w14:paraId="443F34BB" w14:textId="02A7E0F6" w:rsidR="00A3458A" w:rsidRPr="00893290" w:rsidRDefault="000C38A3" w:rsidP="000C38A3">
            <w:pPr>
              <w:spacing w:after="0" w:line="240" w:lineRule="auto"/>
              <w:rPr>
                <w:rFonts w:cs="Times New Roman"/>
                <w:noProof/>
                <w:sz w:val="24"/>
                <w:szCs w:val="24"/>
              </w:rPr>
            </w:pPr>
            <w:r>
              <w:rPr>
                <w:rFonts w:cs="Times New Roman"/>
                <w:noProof/>
                <w:sz w:val="24"/>
                <w:szCs w:val="24"/>
              </w:rPr>
              <w:t xml:space="preserve">             </w:t>
            </w:r>
            <w:r w:rsidR="00C12E52">
              <w:rPr>
                <w:rFonts w:cs="Times New Roman"/>
                <w:noProof/>
                <w:sz w:val="24"/>
                <w:szCs w:val="24"/>
              </w:rPr>
              <w:t xml:space="preserve"> </w:t>
            </w:r>
            <w:r w:rsidR="00716D66">
              <w:rPr>
                <w:rFonts w:cs="Times New Roman"/>
                <w:noProof/>
                <w:sz w:val="24"/>
                <w:szCs w:val="24"/>
              </w:rPr>
              <w:t>Life Skills</w:t>
            </w:r>
          </w:p>
        </w:tc>
      </w:tr>
      <w:tr w:rsidR="00A3458A" w:rsidRPr="00893290" w14:paraId="5C48C9D9" w14:textId="77777777" w:rsidTr="00893290">
        <w:trPr>
          <w:jc w:val="center"/>
        </w:trPr>
        <w:tc>
          <w:tcPr>
            <w:tcW w:w="3505" w:type="dxa"/>
            <w:vAlign w:val="center"/>
          </w:tcPr>
          <w:p w14:paraId="16C221DA" w14:textId="6E4A8809" w:rsidR="00A3458A" w:rsidRPr="00893290" w:rsidRDefault="000059CB" w:rsidP="000059CB">
            <w:pPr>
              <w:rPr>
                <w:rFonts w:cs="Times New Roman"/>
                <w:b/>
                <w:noProof/>
                <w:sz w:val="24"/>
                <w:szCs w:val="24"/>
              </w:rPr>
            </w:pPr>
            <w:r>
              <w:rPr>
                <w:rFonts w:cs="Times New Roman"/>
                <w:b/>
                <w:noProof/>
                <w:sz w:val="24"/>
                <w:szCs w:val="24"/>
              </w:rPr>
              <w:t xml:space="preserve">                         Unit 3</w:t>
            </w:r>
          </w:p>
        </w:tc>
        <w:tc>
          <w:tcPr>
            <w:tcW w:w="5670" w:type="dxa"/>
            <w:vAlign w:val="center"/>
          </w:tcPr>
          <w:p w14:paraId="30996B7B" w14:textId="77777777" w:rsidR="00A3458A" w:rsidRPr="00893290" w:rsidRDefault="00A3458A" w:rsidP="008402E8">
            <w:pPr>
              <w:spacing w:after="0" w:line="240" w:lineRule="auto"/>
              <w:ind w:left="720"/>
              <w:jc w:val="center"/>
              <w:rPr>
                <w:rFonts w:cs="Times New Roman"/>
                <w:noProof/>
                <w:sz w:val="24"/>
                <w:szCs w:val="24"/>
              </w:rPr>
            </w:pPr>
          </w:p>
          <w:p w14:paraId="08BD2BDF" w14:textId="3A60F63B" w:rsidR="00A3458A" w:rsidRPr="00893290" w:rsidRDefault="008402E8" w:rsidP="000C38A3">
            <w:pPr>
              <w:spacing w:after="0" w:line="240" w:lineRule="auto"/>
              <w:ind w:left="720"/>
              <w:rPr>
                <w:rFonts w:cs="Times New Roman"/>
                <w:noProof/>
                <w:sz w:val="24"/>
                <w:szCs w:val="24"/>
              </w:rPr>
            </w:pPr>
            <w:r>
              <w:rPr>
                <w:rFonts w:cs="Times New Roman"/>
                <w:noProof/>
                <w:sz w:val="24"/>
                <w:szCs w:val="24"/>
              </w:rPr>
              <w:t>Science of Cosmetology</w:t>
            </w:r>
          </w:p>
        </w:tc>
      </w:tr>
      <w:tr w:rsidR="00A3458A" w:rsidRPr="00893290" w14:paraId="21D948A6" w14:textId="77777777" w:rsidTr="00893290">
        <w:trPr>
          <w:jc w:val="center"/>
        </w:trPr>
        <w:tc>
          <w:tcPr>
            <w:tcW w:w="3505" w:type="dxa"/>
            <w:vAlign w:val="center"/>
          </w:tcPr>
          <w:p w14:paraId="6F7480BE" w14:textId="07157E55" w:rsidR="00A3458A" w:rsidRPr="00893290" w:rsidRDefault="000059CB" w:rsidP="0066487A">
            <w:pPr>
              <w:jc w:val="center"/>
              <w:rPr>
                <w:rFonts w:cs="Times New Roman"/>
                <w:b/>
                <w:noProof/>
                <w:sz w:val="24"/>
                <w:szCs w:val="24"/>
              </w:rPr>
            </w:pPr>
            <w:r>
              <w:rPr>
                <w:rFonts w:cs="Times New Roman"/>
                <w:b/>
                <w:noProof/>
                <w:sz w:val="24"/>
                <w:szCs w:val="24"/>
              </w:rPr>
              <w:t>Unit 4</w:t>
            </w:r>
          </w:p>
        </w:tc>
        <w:tc>
          <w:tcPr>
            <w:tcW w:w="5670" w:type="dxa"/>
            <w:vAlign w:val="center"/>
          </w:tcPr>
          <w:p w14:paraId="637BDCFA" w14:textId="32689D33" w:rsidR="00A3458A" w:rsidRPr="00893290" w:rsidRDefault="000C38A3" w:rsidP="000059CB">
            <w:pPr>
              <w:spacing w:after="0" w:line="240" w:lineRule="auto"/>
              <w:ind w:left="720"/>
              <w:rPr>
                <w:rFonts w:cs="Times New Roman"/>
                <w:noProof/>
                <w:sz w:val="24"/>
                <w:szCs w:val="24"/>
              </w:rPr>
            </w:pPr>
            <w:r>
              <w:rPr>
                <w:rFonts w:cs="Times New Roman"/>
                <w:noProof/>
                <w:sz w:val="24"/>
                <w:szCs w:val="24"/>
              </w:rPr>
              <w:t>Business</w:t>
            </w:r>
          </w:p>
        </w:tc>
      </w:tr>
      <w:tr w:rsidR="00A3458A" w:rsidRPr="00893290" w14:paraId="103D6EB7" w14:textId="77777777" w:rsidTr="00893290">
        <w:trPr>
          <w:jc w:val="center"/>
        </w:trPr>
        <w:tc>
          <w:tcPr>
            <w:tcW w:w="3505" w:type="dxa"/>
            <w:vAlign w:val="center"/>
          </w:tcPr>
          <w:p w14:paraId="27C4DC60" w14:textId="50E72D2F" w:rsidR="00A3458A" w:rsidRPr="00893290" w:rsidRDefault="000059CB" w:rsidP="0066487A">
            <w:pPr>
              <w:jc w:val="center"/>
              <w:rPr>
                <w:rFonts w:cs="Times New Roman"/>
                <w:b/>
                <w:noProof/>
                <w:sz w:val="24"/>
                <w:szCs w:val="24"/>
              </w:rPr>
            </w:pPr>
            <w:r>
              <w:rPr>
                <w:rFonts w:cs="Times New Roman"/>
                <w:b/>
                <w:noProof/>
                <w:sz w:val="24"/>
                <w:szCs w:val="24"/>
              </w:rPr>
              <w:t>Unti 5</w:t>
            </w:r>
          </w:p>
        </w:tc>
        <w:tc>
          <w:tcPr>
            <w:tcW w:w="5670" w:type="dxa"/>
            <w:vAlign w:val="center"/>
          </w:tcPr>
          <w:p w14:paraId="46472112" w14:textId="77777777" w:rsidR="00A3458A" w:rsidRPr="00893290" w:rsidRDefault="00A3458A" w:rsidP="000059CB">
            <w:pPr>
              <w:spacing w:after="0" w:line="240" w:lineRule="auto"/>
              <w:rPr>
                <w:rFonts w:cs="Times New Roman"/>
                <w:noProof/>
                <w:sz w:val="24"/>
                <w:szCs w:val="24"/>
              </w:rPr>
            </w:pPr>
          </w:p>
          <w:p w14:paraId="5E2EA1E6" w14:textId="2D8F7A47" w:rsidR="00A3458A" w:rsidRDefault="000059CB" w:rsidP="000059CB">
            <w:pPr>
              <w:spacing w:after="0" w:line="240" w:lineRule="auto"/>
              <w:rPr>
                <w:rFonts w:cs="Times New Roman"/>
                <w:noProof/>
                <w:sz w:val="24"/>
                <w:szCs w:val="24"/>
              </w:rPr>
            </w:pPr>
            <w:r>
              <w:rPr>
                <w:rFonts w:cs="Times New Roman"/>
                <w:noProof/>
                <w:sz w:val="24"/>
                <w:szCs w:val="24"/>
              </w:rPr>
              <w:t xml:space="preserve">             </w:t>
            </w:r>
            <w:r w:rsidR="00917CC7">
              <w:rPr>
                <w:rFonts w:cs="Times New Roman"/>
                <w:noProof/>
                <w:sz w:val="24"/>
                <w:szCs w:val="24"/>
              </w:rPr>
              <w:t xml:space="preserve">Hair Design </w:t>
            </w:r>
          </w:p>
          <w:p w14:paraId="31CC9358" w14:textId="6AFB12B7" w:rsidR="00B01D9E" w:rsidRPr="00893290" w:rsidRDefault="00B01D9E" w:rsidP="000059CB">
            <w:pPr>
              <w:spacing w:after="0" w:line="240" w:lineRule="auto"/>
              <w:rPr>
                <w:rFonts w:cs="Times New Roman"/>
                <w:noProof/>
                <w:sz w:val="24"/>
                <w:szCs w:val="24"/>
              </w:rPr>
            </w:pPr>
          </w:p>
        </w:tc>
      </w:tr>
      <w:tr w:rsidR="00A3458A" w:rsidRPr="00893290" w14:paraId="4AA9225D" w14:textId="77777777" w:rsidTr="00893290">
        <w:trPr>
          <w:jc w:val="center"/>
        </w:trPr>
        <w:tc>
          <w:tcPr>
            <w:tcW w:w="3505" w:type="dxa"/>
            <w:vAlign w:val="center"/>
          </w:tcPr>
          <w:p w14:paraId="1FCD0A7F" w14:textId="3089876A" w:rsidR="00A3458A" w:rsidRPr="00893290" w:rsidRDefault="009A2B5D" w:rsidP="0066487A">
            <w:pPr>
              <w:jc w:val="center"/>
              <w:rPr>
                <w:rFonts w:cs="Times New Roman"/>
                <w:b/>
                <w:noProof/>
                <w:sz w:val="24"/>
                <w:szCs w:val="24"/>
              </w:rPr>
            </w:pPr>
            <w:r>
              <w:rPr>
                <w:rFonts w:cs="Times New Roman"/>
                <w:b/>
                <w:noProof/>
                <w:sz w:val="24"/>
                <w:szCs w:val="24"/>
              </w:rPr>
              <w:t>Unit 6</w:t>
            </w:r>
          </w:p>
        </w:tc>
        <w:tc>
          <w:tcPr>
            <w:tcW w:w="5670" w:type="dxa"/>
            <w:vAlign w:val="center"/>
          </w:tcPr>
          <w:p w14:paraId="79C661F6" w14:textId="0FEA8EB9" w:rsidR="00A3458A" w:rsidRPr="00893290" w:rsidRDefault="006F4E8C" w:rsidP="00710B6E">
            <w:pPr>
              <w:spacing w:after="0" w:line="240" w:lineRule="auto"/>
              <w:ind w:left="720"/>
              <w:rPr>
                <w:rFonts w:cs="Times New Roman"/>
                <w:noProof/>
                <w:sz w:val="24"/>
                <w:szCs w:val="24"/>
              </w:rPr>
            </w:pPr>
            <w:r>
              <w:rPr>
                <w:rFonts w:cs="Times New Roman"/>
                <w:noProof/>
                <w:sz w:val="24"/>
                <w:szCs w:val="24"/>
              </w:rPr>
              <w:t xml:space="preserve">End of Semester Practicals and Written Test </w:t>
            </w:r>
            <w:r w:rsidR="00C12E52">
              <w:rPr>
                <w:rFonts w:cs="Times New Roman"/>
                <w:noProof/>
                <w:sz w:val="24"/>
                <w:szCs w:val="24"/>
              </w:rPr>
              <w:t xml:space="preserve"> </w:t>
            </w:r>
          </w:p>
        </w:tc>
      </w:tr>
    </w:tbl>
    <w:p w14:paraId="78FC7133" w14:textId="48A6AD4D" w:rsidR="009A2B5D" w:rsidRDefault="009A2B5D" w:rsidP="00A3458A">
      <w:pPr>
        <w:spacing w:line="216" w:lineRule="auto"/>
        <w:rPr>
          <w:sz w:val="32"/>
          <w:szCs w:val="32"/>
        </w:rPr>
      </w:pPr>
      <w:r>
        <w:rPr>
          <w:sz w:val="32"/>
          <w:szCs w:val="32"/>
        </w:rPr>
        <w:t>*** Students will have a breakdown of units that will be assigned****</w:t>
      </w:r>
    </w:p>
    <w:p w14:paraId="20C211F6" w14:textId="7FE50F3E" w:rsidR="00D03034" w:rsidRPr="00A3458A" w:rsidRDefault="00D03034" w:rsidP="00A3458A">
      <w:pPr>
        <w:spacing w:line="216" w:lineRule="auto"/>
        <w:rPr>
          <w:sz w:val="32"/>
          <w:szCs w:val="32"/>
        </w:rPr>
      </w:pPr>
      <w:r>
        <w:rPr>
          <w:sz w:val="32"/>
          <w:szCs w:val="32"/>
        </w:rPr>
        <w:t>** Course schedule subject to change due to tools available***</w:t>
      </w:r>
    </w:p>
    <w:p w14:paraId="30135790" w14:textId="77777777" w:rsidR="007110AD" w:rsidRDefault="007110AD" w:rsidP="00B507FC">
      <w:pPr>
        <w:spacing w:line="216" w:lineRule="auto"/>
        <w:rPr>
          <w:b/>
          <w:sz w:val="32"/>
          <w:szCs w:val="32"/>
        </w:rPr>
      </w:pPr>
    </w:p>
    <w:p w14:paraId="0222110B" w14:textId="77777777" w:rsidR="007110AD" w:rsidRDefault="007110AD" w:rsidP="00B507FC">
      <w:pPr>
        <w:spacing w:line="216" w:lineRule="auto"/>
        <w:rPr>
          <w:b/>
          <w:sz w:val="32"/>
          <w:szCs w:val="32"/>
        </w:rPr>
      </w:pPr>
    </w:p>
    <w:p w14:paraId="11C96DCA" w14:textId="77777777" w:rsidR="007110AD" w:rsidRDefault="007110AD" w:rsidP="00B507FC">
      <w:pPr>
        <w:spacing w:line="216" w:lineRule="auto"/>
        <w:rPr>
          <w:b/>
          <w:sz w:val="32"/>
          <w:szCs w:val="32"/>
        </w:rPr>
      </w:pPr>
    </w:p>
    <w:p w14:paraId="0B7CC3E5" w14:textId="77777777" w:rsidR="009A2B5D" w:rsidRPr="009A2B5D" w:rsidRDefault="009A2B5D" w:rsidP="009A2B5D">
      <w:pPr>
        <w:pStyle w:val="NormalWeb"/>
        <w:rPr>
          <w:b/>
          <w:bCs/>
          <w:color w:val="000000"/>
          <w:sz w:val="27"/>
          <w:szCs w:val="27"/>
          <w:u w:val="single"/>
        </w:rPr>
      </w:pPr>
      <w:r w:rsidRPr="009A2B5D">
        <w:rPr>
          <w:b/>
          <w:bCs/>
          <w:color w:val="000000"/>
          <w:sz w:val="27"/>
          <w:szCs w:val="27"/>
          <w:u w:val="single"/>
        </w:rPr>
        <w:t>Class Expectations</w:t>
      </w:r>
    </w:p>
    <w:p w14:paraId="4C73D081" w14:textId="6A33FF7A" w:rsidR="009A2B5D" w:rsidRDefault="009A2B5D" w:rsidP="009A2B5D">
      <w:pPr>
        <w:pStyle w:val="NormalWeb"/>
        <w:rPr>
          <w:color w:val="000000"/>
          <w:sz w:val="27"/>
          <w:szCs w:val="27"/>
        </w:rPr>
      </w:pPr>
      <w:r>
        <w:rPr>
          <w:color w:val="000000"/>
          <w:sz w:val="27"/>
          <w:szCs w:val="27"/>
        </w:rPr>
        <w:t xml:space="preserve">1. </w:t>
      </w:r>
      <w:r w:rsidR="00405255">
        <w:rPr>
          <w:color w:val="000000"/>
          <w:sz w:val="27"/>
          <w:szCs w:val="27"/>
        </w:rPr>
        <w:t xml:space="preserve">No </w:t>
      </w:r>
      <w:r>
        <w:rPr>
          <w:color w:val="000000"/>
          <w:sz w:val="27"/>
          <w:szCs w:val="27"/>
        </w:rPr>
        <w:t xml:space="preserve">Cell phones </w:t>
      </w:r>
      <w:r w:rsidR="006F4E8C">
        <w:rPr>
          <w:color w:val="000000"/>
          <w:sz w:val="27"/>
          <w:szCs w:val="27"/>
        </w:rPr>
        <w:t>or</w:t>
      </w:r>
      <w:r>
        <w:rPr>
          <w:color w:val="000000"/>
          <w:sz w:val="27"/>
          <w:szCs w:val="27"/>
        </w:rPr>
        <w:t xml:space="preserve"> ear buds</w:t>
      </w:r>
      <w:r w:rsidR="00405255">
        <w:rPr>
          <w:color w:val="000000"/>
          <w:sz w:val="27"/>
          <w:szCs w:val="27"/>
        </w:rPr>
        <w:t xml:space="preserve"> in class. Items will be stored away and returned before class being dismissed</w:t>
      </w:r>
      <w:r w:rsidR="006F4E8C">
        <w:rPr>
          <w:color w:val="000000"/>
          <w:sz w:val="27"/>
          <w:szCs w:val="27"/>
        </w:rPr>
        <w:t>, as per school policy.</w:t>
      </w:r>
    </w:p>
    <w:p w14:paraId="1212B411" w14:textId="7EF4059E" w:rsidR="009A2B5D" w:rsidRDefault="009A2B5D" w:rsidP="009A2B5D">
      <w:pPr>
        <w:pStyle w:val="NormalWeb"/>
        <w:rPr>
          <w:color w:val="000000"/>
          <w:sz w:val="27"/>
          <w:szCs w:val="27"/>
        </w:rPr>
      </w:pPr>
      <w:r>
        <w:rPr>
          <w:color w:val="000000"/>
          <w:sz w:val="27"/>
          <w:szCs w:val="27"/>
        </w:rPr>
        <w:t xml:space="preserve">2. Get to class on time and </w:t>
      </w:r>
      <w:r w:rsidR="006F4E8C">
        <w:rPr>
          <w:color w:val="000000"/>
          <w:sz w:val="27"/>
          <w:szCs w:val="27"/>
        </w:rPr>
        <w:t xml:space="preserve">be </w:t>
      </w:r>
      <w:r>
        <w:rPr>
          <w:color w:val="000000"/>
          <w:sz w:val="27"/>
          <w:szCs w:val="27"/>
        </w:rPr>
        <w:t xml:space="preserve">ready to </w:t>
      </w:r>
      <w:r w:rsidR="006F4E8C">
        <w:rPr>
          <w:color w:val="000000"/>
          <w:sz w:val="27"/>
          <w:szCs w:val="27"/>
        </w:rPr>
        <w:t>learn</w:t>
      </w:r>
      <w:r>
        <w:rPr>
          <w:color w:val="000000"/>
          <w:sz w:val="27"/>
          <w:szCs w:val="27"/>
        </w:rPr>
        <w:t>.</w:t>
      </w:r>
    </w:p>
    <w:p w14:paraId="7292A36D" w14:textId="7FCE4053" w:rsidR="009A2B5D" w:rsidRDefault="009A2B5D" w:rsidP="009A2B5D">
      <w:pPr>
        <w:pStyle w:val="NormalWeb"/>
        <w:rPr>
          <w:color w:val="000000"/>
          <w:sz w:val="27"/>
          <w:szCs w:val="27"/>
        </w:rPr>
      </w:pPr>
      <w:r>
        <w:rPr>
          <w:color w:val="000000"/>
          <w:sz w:val="27"/>
          <w:szCs w:val="27"/>
        </w:rPr>
        <w:t xml:space="preserve">3. POWER: Be </w:t>
      </w:r>
      <w:r w:rsidR="00F512CE">
        <w:rPr>
          <w:color w:val="000000"/>
          <w:sz w:val="27"/>
          <w:szCs w:val="27"/>
        </w:rPr>
        <w:t>P</w:t>
      </w:r>
      <w:r>
        <w:rPr>
          <w:color w:val="000000"/>
          <w:sz w:val="27"/>
          <w:szCs w:val="27"/>
        </w:rPr>
        <w:t xml:space="preserve">unctual and </w:t>
      </w:r>
      <w:r w:rsidR="00F512CE">
        <w:rPr>
          <w:color w:val="000000"/>
          <w:sz w:val="27"/>
          <w:szCs w:val="27"/>
        </w:rPr>
        <w:t>P</w:t>
      </w:r>
      <w:r>
        <w:rPr>
          <w:color w:val="000000"/>
          <w:sz w:val="27"/>
          <w:szCs w:val="27"/>
        </w:rPr>
        <w:t>repared, Be Organized, Be Writers, Be Engaged, Be Respectful.</w:t>
      </w:r>
    </w:p>
    <w:p w14:paraId="7E946FB9" w14:textId="77777777" w:rsidR="009A2B5D" w:rsidRDefault="009A2B5D" w:rsidP="009A2B5D">
      <w:pPr>
        <w:pStyle w:val="NormalWeb"/>
        <w:rPr>
          <w:color w:val="000000"/>
          <w:sz w:val="27"/>
          <w:szCs w:val="27"/>
        </w:rPr>
      </w:pPr>
      <w:r>
        <w:rPr>
          <w:color w:val="000000"/>
          <w:sz w:val="27"/>
          <w:szCs w:val="27"/>
        </w:rPr>
        <w:t>4. Use appropriate Language</w:t>
      </w:r>
    </w:p>
    <w:p w14:paraId="164801B2" w14:textId="1030AA94" w:rsidR="00D03034" w:rsidRDefault="00D03034" w:rsidP="009A2B5D">
      <w:pPr>
        <w:pStyle w:val="NormalWeb"/>
        <w:rPr>
          <w:color w:val="000000"/>
          <w:sz w:val="27"/>
          <w:szCs w:val="27"/>
        </w:rPr>
      </w:pPr>
      <w:r>
        <w:rPr>
          <w:color w:val="000000"/>
          <w:sz w:val="27"/>
          <w:szCs w:val="27"/>
        </w:rPr>
        <w:t>5. No open toe shoes- for safety</w:t>
      </w:r>
    </w:p>
    <w:p w14:paraId="1FFA8273" w14:textId="1803061E" w:rsidR="00405255" w:rsidRDefault="00405255" w:rsidP="009A2B5D">
      <w:pPr>
        <w:pStyle w:val="NormalWeb"/>
        <w:rPr>
          <w:color w:val="000000"/>
          <w:sz w:val="27"/>
          <w:szCs w:val="27"/>
        </w:rPr>
      </w:pPr>
      <w:r>
        <w:rPr>
          <w:color w:val="000000"/>
          <w:sz w:val="27"/>
          <w:szCs w:val="27"/>
        </w:rPr>
        <w:t>6. No hoodies, be</w:t>
      </w:r>
      <w:r w:rsidR="00345907">
        <w:rPr>
          <w:color w:val="000000"/>
          <w:sz w:val="27"/>
          <w:szCs w:val="27"/>
        </w:rPr>
        <w:t>a</w:t>
      </w:r>
      <w:r>
        <w:rPr>
          <w:color w:val="000000"/>
          <w:sz w:val="27"/>
          <w:szCs w:val="27"/>
        </w:rPr>
        <w:t>nies or hats in class.</w:t>
      </w:r>
    </w:p>
    <w:p w14:paraId="1F8F1866" w14:textId="77777777" w:rsidR="009A2B5D" w:rsidRDefault="009A2B5D" w:rsidP="009A2B5D">
      <w:pPr>
        <w:pStyle w:val="NormalWeb"/>
        <w:rPr>
          <w:color w:val="000000"/>
          <w:sz w:val="27"/>
          <w:szCs w:val="27"/>
        </w:rPr>
      </w:pPr>
      <w:r>
        <w:rPr>
          <w:color w:val="000000"/>
          <w:sz w:val="27"/>
          <w:szCs w:val="27"/>
        </w:rPr>
        <w:t>Other</w:t>
      </w:r>
    </w:p>
    <w:p w14:paraId="4FA7D533" w14:textId="1FC17ED2" w:rsidR="009A2B5D" w:rsidRDefault="009A2B5D" w:rsidP="009A2B5D">
      <w:pPr>
        <w:pStyle w:val="NormalWeb"/>
        <w:rPr>
          <w:color w:val="000000"/>
          <w:sz w:val="27"/>
          <w:szCs w:val="27"/>
        </w:rPr>
      </w:pPr>
      <w:r>
        <w:rPr>
          <w:color w:val="000000"/>
          <w:sz w:val="27"/>
          <w:szCs w:val="27"/>
        </w:rPr>
        <w:t>1. Student</w:t>
      </w:r>
      <w:r w:rsidR="00405255">
        <w:rPr>
          <w:color w:val="000000"/>
          <w:sz w:val="27"/>
          <w:szCs w:val="27"/>
        </w:rPr>
        <w:t xml:space="preserve">s </w:t>
      </w:r>
      <w:proofErr w:type="gramStart"/>
      <w:r w:rsidR="00405255">
        <w:rPr>
          <w:color w:val="000000"/>
          <w:sz w:val="27"/>
          <w:szCs w:val="27"/>
        </w:rPr>
        <w:t>are able to</w:t>
      </w:r>
      <w:proofErr w:type="gramEnd"/>
      <w:r w:rsidR="00405255">
        <w:rPr>
          <w:color w:val="000000"/>
          <w:sz w:val="27"/>
          <w:szCs w:val="27"/>
        </w:rPr>
        <w:t xml:space="preserve"> have water in class</w:t>
      </w:r>
    </w:p>
    <w:p w14:paraId="74AADEB0" w14:textId="77777777" w:rsidR="009A2B5D" w:rsidRDefault="009A2B5D" w:rsidP="009A2B5D">
      <w:pPr>
        <w:pStyle w:val="NormalWeb"/>
        <w:rPr>
          <w:color w:val="000000"/>
          <w:sz w:val="27"/>
          <w:szCs w:val="27"/>
        </w:rPr>
      </w:pPr>
      <w:r>
        <w:rPr>
          <w:color w:val="000000"/>
          <w:sz w:val="27"/>
          <w:szCs w:val="27"/>
        </w:rPr>
        <w:t>2. Students are required to use their student planners in classes.</w:t>
      </w:r>
    </w:p>
    <w:p w14:paraId="5A2E0BFC" w14:textId="77777777" w:rsidR="009A2B5D" w:rsidRDefault="009A2B5D" w:rsidP="009A2B5D">
      <w:pPr>
        <w:pStyle w:val="NormalWeb"/>
        <w:rPr>
          <w:color w:val="000000"/>
          <w:sz w:val="27"/>
          <w:szCs w:val="27"/>
        </w:rPr>
      </w:pPr>
      <w:r>
        <w:rPr>
          <w:color w:val="000000"/>
          <w:sz w:val="27"/>
          <w:szCs w:val="27"/>
        </w:rPr>
        <w:t>3. No food in class.</w:t>
      </w:r>
    </w:p>
    <w:p w14:paraId="338E9ABD" w14:textId="77777777" w:rsidR="009A2B5D" w:rsidRDefault="009A2B5D" w:rsidP="009A2B5D">
      <w:pPr>
        <w:pStyle w:val="NormalWeb"/>
        <w:rPr>
          <w:color w:val="000000"/>
          <w:sz w:val="27"/>
          <w:szCs w:val="27"/>
        </w:rPr>
      </w:pPr>
      <w:r>
        <w:rPr>
          <w:color w:val="000000"/>
          <w:sz w:val="27"/>
          <w:szCs w:val="27"/>
        </w:rPr>
        <w:t>4. Students will need to bring their Chromebooks to and from school daily. Please make sure they are charged and ready for use. iPads are also expected to be charged and ready for daily use.</w:t>
      </w:r>
    </w:p>
    <w:p w14:paraId="00D3167C" w14:textId="77777777" w:rsidR="009A2B5D" w:rsidRDefault="009A2B5D" w:rsidP="009A2B5D">
      <w:pPr>
        <w:pStyle w:val="NormalWeb"/>
        <w:rPr>
          <w:color w:val="000000"/>
          <w:sz w:val="27"/>
          <w:szCs w:val="27"/>
        </w:rPr>
      </w:pPr>
      <w:r>
        <w:rPr>
          <w:color w:val="000000"/>
          <w:sz w:val="27"/>
          <w:szCs w:val="27"/>
        </w:rPr>
        <w:t>5. Students need to check their emails for any information from teachers.</w:t>
      </w:r>
    </w:p>
    <w:p w14:paraId="58D4F2E8" w14:textId="77777777" w:rsidR="009A2B5D" w:rsidRPr="00B507FC" w:rsidRDefault="009A2B5D" w:rsidP="00B507FC">
      <w:pPr>
        <w:spacing w:line="216" w:lineRule="auto"/>
        <w:rPr>
          <w:sz w:val="32"/>
          <w:szCs w:val="32"/>
        </w:rPr>
      </w:pPr>
    </w:p>
    <w:p w14:paraId="667C61B9" w14:textId="77777777" w:rsidR="0096305F" w:rsidRDefault="0096305F">
      <w:pPr>
        <w:rPr>
          <w:rFonts w:ascii="Times New Roman" w:hAnsi="Times New Roman" w:cs="Times New Roman"/>
          <w:i/>
          <w:sz w:val="36"/>
          <w:szCs w:val="36"/>
        </w:rPr>
      </w:pPr>
    </w:p>
    <w:p w14:paraId="4CBDEB2B" w14:textId="77777777" w:rsidR="0096305F" w:rsidRDefault="0096305F">
      <w:pPr>
        <w:rPr>
          <w:rFonts w:ascii="Times New Roman" w:hAnsi="Times New Roman" w:cs="Times New Roman"/>
          <w:i/>
          <w:sz w:val="36"/>
          <w:szCs w:val="36"/>
        </w:rPr>
      </w:pPr>
    </w:p>
    <w:p w14:paraId="2CF3BF37" w14:textId="77777777" w:rsidR="0096305F" w:rsidRDefault="0096305F">
      <w:pPr>
        <w:rPr>
          <w:rFonts w:ascii="Times New Roman" w:hAnsi="Times New Roman" w:cs="Times New Roman"/>
          <w:i/>
          <w:sz w:val="36"/>
          <w:szCs w:val="36"/>
        </w:rPr>
      </w:pPr>
    </w:p>
    <w:p w14:paraId="1DFB7EB8" w14:textId="48D8B133" w:rsidR="0096305F" w:rsidRPr="00F74DF7" w:rsidRDefault="0096305F" w:rsidP="0096305F">
      <w:pPr>
        <w:jc w:val="both"/>
        <w:rPr>
          <w:rFonts w:cs="Times New Roman"/>
          <w:sz w:val="24"/>
          <w:szCs w:val="24"/>
          <w:lang w:val="fr-FR"/>
        </w:rPr>
      </w:pPr>
      <w:proofErr w:type="spellStart"/>
      <w:r w:rsidRPr="31C9BC80">
        <w:rPr>
          <w:rFonts w:cs="Times New Roman"/>
          <w:sz w:val="24"/>
          <w:szCs w:val="24"/>
          <w:lang w:val="fr-FR"/>
        </w:rPr>
        <w:t>Student</w:t>
      </w:r>
      <w:proofErr w:type="spellEnd"/>
      <w:r w:rsidRPr="31C9BC80">
        <w:rPr>
          <w:rFonts w:cs="Times New Roman"/>
          <w:sz w:val="24"/>
          <w:szCs w:val="24"/>
          <w:lang w:val="fr-FR"/>
        </w:rPr>
        <w:t xml:space="preserve"> </w:t>
      </w:r>
      <w:r w:rsidR="5D3CEE08" w:rsidRPr="31C9BC80">
        <w:rPr>
          <w:rFonts w:cs="Times New Roman"/>
          <w:sz w:val="24"/>
          <w:szCs w:val="24"/>
          <w:lang w:val="fr-FR"/>
        </w:rPr>
        <w:t xml:space="preserve">    </w:t>
      </w:r>
      <w:r w:rsidRPr="31C9BC80">
        <w:rPr>
          <w:rFonts w:cs="Times New Roman"/>
          <w:sz w:val="24"/>
          <w:szCs w:val="24"/>
          <w:lang w:val="fr-FR"/>
        </w:rPr>
        <w:t xml:space="preserve">Signature________________________________________ </w:t>
      </w:r>
      <w:r>
        <w:tab/>
      </w:r>
      <w:r w:rsidRPr="31C9BC80">
        <w:rPr>
          <w:rFonts w:cs="Times New Roman"/>
          <w:sz w:val="24"/>
          <w:szCs w:val="24"/>
          <w:lang w:val="fr-FR"/>
        </w:rPr>
        <w:t>Date______________</w:t>
      </w:r>
    </w:p>
    <w:p w14:paraId="5439153C" w14:textId="77777777" w:rsidR="0096305F" w:rsidRPr="00F74DF7" w:rsidRDefault="0096305F" w:rsidP="0096305F">
      <w:pPr>
        <w:jc w:val="both"/>
        <w:rPr>
          <w:rFonts w:cs="Times New Roman"/>
          <w:sz w:val="24"/>
          <w:szCs w:val="24"/>
          <w:lang w:val="fr-FR"/>
        </w:rPr>
      </w:pPr>
      <w:r w:rsidRPr="00F74DF7">
        <w:rPr>
          <w:rFonts w:cs="Times New Roman"/>
          <w:sz w:val="24"/>
          <w:szCs w:val="24"/>
          <w:lang w:val="fr-FR"/>
        </w:rPr>
        <w:t>Parent Signature_________________________________________</w:t>
      </w:r>
      <w:r w:rsidRPr="00F74DF7">
        <w:rPr>
          <w:rFonts w:cs="Times New Roman"/>
          <w:sz w:val="24"/>
          <w:szCs w:val="24"/>
          <w:lang w:val="fr-FR"/>
        </w:rPr>
        <w:tab/>
        <w:t>Date______________</w:t>
      </w:r>
    </w:p>
    <w:sectPr w:rsidR="0096305F" w:rsidRPr="00F74DF7" w:rsidSect="00B507FC">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846"/>
    <w:multiLevelType w:val="hybridMultilevel"/>
    <w:tmpl w:val="18AE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834D7"/>
    <w:multiLevelType w:val="hybridMultilevel"/>
    <w:tmpl w:val="D2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6127D"/>
    <w:multiLevelType w:val="hybridMultilevel"/>
    <w:tmpl w:val="EE78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E0757"/>
    <w:multiLevelType w:val="hybridMultilevel"/>
    <w:tmpl w:val="886C0EB8"/>
    <w:lvl w:ilvl="0" w:tplc="01D45FA8">
      <w:start w:val="1"/>
      <w:numFmt w:val="bullet"/>
      <w:lvlText w:val="•"/>
      <w:lvlJc w:val="left"/>
      <w:pPr>
        <w:tabs>
          <w:tab w:val="num" w:pos="720"/>
        </w:tabs>
        <w:ind w:left="720" w:hanging="360"/>
      </w:pPr>
      <w:rPr>
        <w:rFonts w:ascii="Arial" w:hAnsi="Arial" w:hint="default"/>
      </w:rPr>
    </w:lvl>
    <w:lvl w:ilvl="1" w:tplc="3C5E6216" w:tentative="1">
      <w:start w:val="1"/>
      <w:numFmt w:val="bullet"/>
      <w:lvlText w:val="•"/>
      <w:lvlJc w:val="left"/>
      <w:pPr>
        <w:tabs>
          <w:tab w:val="num" w:pos="1440"/>
        </w:tabs>
        <w:ind w:left="1440" w:hanging="360"/>
      </w:pPr>
      <w:rPr>
        <w:rFonts w:ascii="Arial" w:hAnsi="Arial" w:hint="default"/>
      </w:rPr>
    </w:lvl>
    <w:lvl w:ilvl="2" w:tplc="3F6C6504" w:tentative="1">
      <w:start w:val="1"/>
      <w:numFmt w:val="bullet"/>
      <w:lvlText w:val="•"/>
      <w:lvlJc w:val="left"/>
      <w:pPr>
        <w:tabs>
          <w:tab w:val="num" w:pos="2160"/>
        </w:tabs>
        <w:ind w:left="2160" w:hanging="360"/>
      </w:pPr>
      <w:rPr>
        <w:rFonts w:ascii="Arial" w:hAnsi="Arial" w:hint="default"/>
      </w:rPr>
    </w:lvl>
    <w:lvl w:ilvl="3" w:tplc="C02CED3C" w:tentative="1">
      <w:start w:val="1"/>
      <w:numFmt w:val="bullet"/>
      <w:lvlText w:val="•"/>
      <w:lvlJc w:val="left"/>
      <w:pPr>
        <w:tabs>
          <w:tab w:val="num" w:pos="2880"/>
        </w:tabs>
        <w:ind w:left="2880" w:hanging="360"/>
      </w:pPr>
      <w:rPr>
        <w:rFonts w:ascii="Arial" w:hAnsi="Arial" w:hint="default"/>
      </w:rPr>
    </w:lvl>
    <w:lvl w:ilvl="4" w:tplc="D38894C6" w:tentative="1">
      <w:start w:val="1"/>
      <w:numFmt w:val="bullet"/>
      <w:lvlText w:val="•"/>
      <w:lvlJc w:val="left"/>
      <w:pPr>
        <w:tabs>
          <w:tab w:val="num" w:pos="3600"/>
        </w:tabs>
        <w:ind w:left="3600" w:hanging="360"/>
      </w:pPr>
      <w:rPr>
        <w:rFonts w:ascii="Arial" w:hAnsi="Arial" w:hint="default"/>
      </w:rPr>
    </w:lvl>
    <w:lvl w:ilvl="5" w:tplc="16CCF6FC" w:tentative="1">
      <w:start w:val="1"/>
      <w:numFmt w:val="bullet"/>
      <w:lvlText w:val="•"/>
      <w:lvlJc w:val="left"/>
      <w:pPr>
        <w:tabs>
          <w:tab w:val="num" w:pos="4320"/>
        </w:tabs>
        <w:ind w:left="4320" w:hanging="360"/>
      </w:pPr>
      <w:rPr>
        <w:rFonts w:ascii="Arial" w:hAnsi="Arial" w:hint="default"/>
      </w:rPr>
    </w:lvl>
    <w:lvl w:ilvl="6" w:tplc="ADE48940" w:tentative="1">
      <w:start w:val="1"/>
      <w:numFmt w:val="bullet"/>
      <w:lvlText w:val="•"/>
      <w:lvlJc w:val="left"/>
      <w:pPr>
        <w:tabs>
          <w:tab w:val="num" w:pos="5040"/>
        </w:tabs>
        <w:ind w:left="5040" w:hanging="360"/>
      </w:pPr>
      <w:rPr>
        <w:rFonts w:ascii="Arial" w:hAnsi="Arial" w:hint="default"/>
      </w:rPr>
    </w:lvl>
    <w:lvl w:ilvl="7" w:tplc="DA8CD2D4" w:tentative="1">
      <w:start w:val="1"/>
      <w:numFmt w:val="bullet"/>
      <w:lvlText w:val="•"/>
      <w:lvlJc w:val="left"/>
      <w:pPr>
        <w:tabs>
          <w:tab w:val="num" w:pos="5760"/>
        </w:tabs>
        <w:ind w:left="5760" w:hanging="360"/>
      </w:pPr>
      <w:rPr>
        <w:rFonts w:ascii="Arial" w:hAnsi="Arial" w:hint="default"/>
      </w:rPr>
    </w:lvl>
    <w:lvl w:ilvl="8" w:tplc="A8BCBE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C90C64"/>
    <w:multiLevelType w:val="hybridMultilevel"/>
    <w:tmpl w:val="1BD6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E3CCE"/>
    <w:multiLevelType w:val="hybridMultilevel"/>
    <w:tmpl w:val="FAB2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9476B"/>
    <w:multiLevelType w:val="hybridMultilevel"/>
    <w:tmpl w:val="4DBC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148A3"/>
    <w:multiLevelType w:val="hybridMultilevel"/>
    <w:tmpl w:val="988E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C3641"/>
    <w:multiLevelType w:val="hybridMultilevel"/>
    <w:tmpl w:val="3B8E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36946"/>
    <w:multiLevelType w:val="hybridMultilevel"/>
    <w:tmpl w:val="F410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001285">
    <w:abstractNumId w:val="3"/>
  </w:num>
  <w:num w:numId="2" w16cid:durableId="441459098">
    <w:abstractNumId w:val="0"/>
  </w:num>
  <w:num w:numId="3" w16cid:durableId="2070762382">
    <w:abstractNumId w:val="1"/>
  </w:num>
  <w:num w:numId="4" w16cid:durableId="827523958">
    <w:abstractNumId w:val="2"/>
  </w:num>
  <w:num w:numId="5" w16cid:durableId="929316861">
    <w:abstractNumId w:val="4"/>
  </w:num>
  <w:num w:numId="6" w16cid:durableId="1086683098">
    <w:abstractNumId w:val="7"/>
  </w:num>
  <w:num w:numId="7" w16cid:durableId="2137219147">
    <w:abstractNumId w:val="5"/>
  </w:num>
  <w:num w:numId="8" w16cid:durableId="865602464">
    <w:abstractNumId w:val="9"/>
  </w:num>
  <w:num w:numId="9" w16cid:durableId="1935434020">
    <w:abstractNumId w:val="8"/>
  </w:num>
  <w:num w:numId="10" w16cid:durableId="29479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14"/>
    <w:rsid w:val="000059CB"/>
    <w:rsid w:val="000105E7"/>
    <w:rsid w:val="00046AA5"/>
    <w:rsid w:val="0009257E"/>
    <w:rsid w:val="000B1E24"/>
    <w:rsid w:val="000C38A3"/>
    <w:rsid w:val="00173FD9"/>
    <w:rsid w:val="001E691B"/>
    <w:rsid w:val="00205CE8"/>
    <w:rsid w:val="00226EB4"/>
    <w:rsid w:val="00240D55"/>
    <w:rsid w:val="0026308A"/>
    <w:rsid w:val="0031495C"/>
    <w:rsid w:val="00345907"/>
    <w:rsid w:val="0037756F"/>
    <w:rsid w:val="00382D14"/>
    <w:rsid w:val="00391E29"/>
    <w:rsid w:val="00394A71"/>
    <w:rsid w:val="003D12DE"/>
    <w:rsid w:val="00405255"/>
    <w:rsid w:val="00406894"/>
    <w:rsid w:val="00437D4E"/>
    <w:rsid w:val="00530F75"/>
    <w:rsid w:val="00555561"/>
    <w:rsid w:val="0055650A"/>
    <w:rsid w:val="00587590"/>
    <w:rsid w:val="005A3B9D"/>
    <w:rsid w:val="006336C5"/>
    <w:rsid w:val="006514AB"/>
    <w:rsid w:val="0066487A"/>
    <w:rsid w:val="00671D76"/>
    <w:rsid w:val="006F4E8C"/>
    <w:rsid w:val="00705052"/>
    <w:rsid w:val="00710B6E"/>
    <w:rsid w:val="007110AD"/>
    <w:rsid w:val="00716D66"/>
    <w:rsid w:val="007333D9"/>
    <w:rsid w:val="00735973"/>
    <w:rsid w:val="00737CFD"/>
    <w:rsid w:val="00786F6B"/>
    <w:rsid w:val="00835F9F"/>
    <w:rsid w:val="008402E8"/>
    <w:rsid w:val="008507C7"/>
    <w:rsid w:val="00873F0A"/>
    <w:rsid w:val="00893290"/>
    <w:rsid w:val="008B3A6A"/>
    <w:rsid w:val="008F6622"/>
    <w:rsid w:val="00917CC7"/>
    <w:rsid w:val="0094478E"/>
    <w:rsid w:val="0096305F"/>
    <w:rsid w:val="00992403"/>
    <w:rsid w:val="009A2B5D"/>
    <w:rsid w:val="009A3066"/>
    <w:rsid w:val="00A00C09"/>
    <w:rsid w:val="00A30214"/>
    <w:rsid w:val="00A3458A"/>
    <w:rsid w:val="00AD7379"/>
    <w:rsid w:val="00AE01E5"/>
    <w:rsid w:val="00B01D9E"/>
    <w:rsid w:val="00B112D1"/>
    <w:rsid w:val="00B16FD8"/>
    <w:rsid w:val="00B507FC"/>
    <w:rsid w:val="00B677A0"/>
    <w:rsid w:val="00B82B6F"/>
    <w:rsid w:val="00BB6F67"/>
    <w:rsid w:val="00BD4D73"/>
    <w:rsid w:val="00BF4D08"/>
    <w:rsid w:val="00C02F25"/>
    <w:rsid w:val="00C10074"/>
    <w:rsid w:val="00C12E52"/>
    <w:rsid w:val="00C70DC2"/>
    <w:rsid w:val="00CC428D"/>
    <w:rsid w:val="00CD0523"/>
    <w:rsid w:val="00CE08E7"/>
    <w:rsid w:val="00CE6B56"/>
    <w:rsid w:val="00D03034"/>
    <w:rsid w:val="00D16600"/>
    <w:rsid w:val="00D93053"/>
    <w:rsid w:val="00DF1138"/>
    <w:rsid w:val="00E41E96"/>
    <w:rsid w:val="00E51086"/>
    <w:rsid w:val="00E71402"/>
    <w:rsid w:val="00E91B07"/>
    <w:rsid w:val="00EA5728"/>
    <w:rsid w:val="00EC4392"/>
    <w:rsid w:val="00EC4B1E"/>
    <w:rsid w:val="00F512CE"/>
    <w:rsid w:val="00F74DF7"/>
    <w:rsid w:val="31C9BC80"/>
    <w:rsid w:val="4D92B9E0"/>
    <w:rsid w:val="50732D4F"/>
    <w:rsid w:val="51595E6E"/>
    <w:rsid w:val="5D3CEE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B4DFFC"/>
  <w15:chartTrackingRefBased/>
  <w15:docId w15:val="{88A39904-E7E6-4761-A00F-D58E22EA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21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9D"/>
    <w:rPr>
      <w:rFonts w:ascii="Segoe UI" w:hAnsi="Segoe UI" w:cs="Segoe UI"/>
      <w:sz w:val="18"/>
      <w:szCs w:val="18"/>
    </w:rPr>
  </w:style>
  <w:style w:type="table" w:styleId="TableGrid">
    <w:name w:val="Table Grid"/>
    <w:basedOn w:val="TableNormal"/>
    <w:uiPriority w:val="39"/>
    <w:rsid w:val="00963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2B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44901">
      <w:bodyDiv w:val="1"/>
      <w:marLeft w:val="0"/>
      <w:marRight w:val="0"/>
      <w:marTop w:val="0"/>
      <w:marBottom w:val="0"/>
      <w:divBdr>
        <w:top w:val="none" w:sz="0" w:space="0" w:color="auto"/>
        <w:left w:val="none" w:sz="0" w:space="0" w:color="auto"/>
        <w:bottom w:val="none" w:sz="0" w:space="0" w:color="auto"/>
        <w:right w:val="none" w:sz="0" w:space="0" w:color="auto"/>
      </w:divBdr>
      <w:divsChild>
        <w:div w:id="260989727">
          <w:marLeft w:val="360"/>
          <w:marRight w:val="0"/>
          <w:marTop w:val="200"/>
          <w:marBottom w:val="0"/>
          <w:divBdr>
            <w:top w:val="none" w:sz="0" w:space="0" w:color="auto"/>
            <w:left w:val="none" w:sz="0" w:space="0" w:color="auto"/>
            <w:bottom w:val="none" w:sz="0" w:space="0" w:color="auto"/>
            <w:right w:val="none" w:sz="0" w:space="0" w:color="auto"/>
          </w:divBdr>
        </w:div>
        <w:div w:id="392241424">
          <w:marLeft w:val="360"/>
          <w:marRight w:val="0"/>
          <w:marTop w:val="200"/>
          <w:marBottom w:val="0"/>
          <w:divBdr>
            <w:top w:val="none" w:sz="0" w:space="0" w:color="auto"/>
            <w:left w:val="none" w:sz="0" w:space="0" w:color="auto"/>
            <w:bottom w:val="none" w:sz="0" w:space="0" w:color="auto"/>
            <w:right w:val="none" w:sz="0" w:space="0" w:color="auto"/>
          </w:divBdr>
        </w:div>
        <w:div w:id="517741554">
          <w:marLeft w:val="360"/>
          <w:marRight w:val="0"/>
          <w:marTop w:val="200"/>
          <w:marBottom w:val="0"/>
          <w:divBdr>
            <w:top w:val="none" w:sz="0" w:space="0" w:color="auto"/>
            <w:left w:val="none" w:sz="0" w:space="0" w:color="auto"/>
            <w:bottom w:val="none" w:sz="0" w:space="0" w:color="auto"/>
            <w:right w:val="none" w:sz="0" w:space="0" w:color="auto"/>
          </w:divBdr>
        </w:div>
        <w:div w:id="948507253">
          <w:marLeft w:val="360"/>
          <w:marRight w:val="0"/>
          <w:marTop w:val="200"/>
          <w:marBottom w:val="0"/>
          <w:divBdr>
            <w:top w:val="none" w:sz="0" w:space="0" w:color="auto"/>
            <w:left w:val="none" w:sz="0" w:space="0" w:color="auto"/>
            <w:bottom w:val="none" w:sz="0" w:space="0" w:color="auto"/>
            <w:right w:val="none" w:sz="0" w:space="0" w:color="auto"/>
          </w:divBdr>
        </w:div>
        <w:div w:id="1285381639">
          <w:marLeft w:val="360"/>
          <w:marRight w:val="0"/>
          <w:marTop w:val="200"/>
          <w:marBottom w:val="0"/>
          <w:divBdr>
            <w:top w:val="none" w:sz="0" w:space="0" w:color="auto"/>
            <w:left w:val="none" w:sz="0" w:space="0" w:color="auto"/>
            <w:bottom w:val="none" w:sz="0" w:space="0" w:color="auto"/>
            <w:right w:val="none" w:sz="0" w:space="0" w:color="auto"/>
          </w:divBdr>
        </w:div>
        <w:div w:id="1436053789">
          <w:marLeft w:val="360"/>
          <w:marRight w:val="0"/>
          <w:marTop w:val="200"/>
          <w:marBottom w:val="0"/>
          <w:divBdr>
            <w:top w:val="none" w:sz="0" w:space="0" w:color="auto"/>
            <w:left w:val="none" w:sz="0" w:space="0" w:color="auto"/>
            <w:bottom w:val="none" w:sz="0" w:space="0" w:color="auto"/>
            <w:right w:val="none" w:sz="0" w:space="0" w:color="auto"/>
          </w:divBdr>
        </w:div>
        <w:div w:id="1721510584">
          <w:marLeft w:val="360"/>
          <w:marRight w:val="0"/>
          <w:marTop w:val="200"/>
          <w:marBottom w:val="0"/>
          <w:divBdr>
            <w:top w:val="none" w:sz="0" w:space="0" w:color="auto"/>
            <w:left w:val="none" w:sz="0" w:space="0" w:color="auto"/>
            <w:bottom w:val="none" w:sz="0" w:space="0" w:color="auto"/>
            <w:right w:val="none" w:sz="0" w:space="0" w:color="auto"/>
          </w:divBdr>
        </w:div>
        <w:div w:id="1989750865">
          <w:marLeft w:val="360"/>
          <w:marRight w:val="0"/>
          <w:marTop w:val="200"/>
          <w:marBottom w:val="0"/>
          <w:divBdr>
            <w:top w:val="none" w:sz="0" w:space="0" w:color="auto"/>
            <w:left w:val="none" w:sz="0" w:space="0" w:color="auto"/>
            <w:bottom w:val="none" w:sz="0" w:space="0" w:color="auto"/>
            <w:right w:val="none" w:sz="0" w:space="0" w:color="auto"/>
          </w:divBdr>
        </w:div>
        <w:div w:id="2098166885">
          <w:marLeft w:val="360"/>
          <w:marRight w:val="0"/>
          <w:marTop w:val="200"/>
          <w:marBottom w:val="0"/>
          <w:divBdr>
            <w:top w:val="none" w:sz="0" w:space="0" w:color="auto"/>
            <w:left w:val="none" w:sz="0" w:space="0" w:color="auto"/>
            <w:bottom w:val="none" w:sz="0" w:space="0" w:color="auto"/>
            <w:right w:val="none" w:sz="0" w:space="0" w:color="auto"/>
          </w:divBdr>
        </w:div>
      </w:divsChild>
    </w:div>
    <w:div w:id="213289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539</Words>
  <Characters>3074</Characters>
  <Application>Microsoft Office Word</Application>
  <DocSecurity>0</DocSecurity>
  <Lines>25</Lines>
  <Paragraphs>7</Paragraphs>
  <ScaleCrop>false</ScaleCrop>
  <Company>Reynolds School District # 7</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Scott-Aguirre RHS</dc:creator>
  <cp:keywords/>
  <dc:description/>
  <cp:lastModifiedBy>Regina Clifton</cp:lastModifiedBy>
  <cp:revision>2</cp:revision>
  <cp:lastPrinted>2016-05-23T20:06:00Z</cp:lastPrinted>
  <dcterms:created xsi:type="dcterms:W3CDTF">2025-09-18T20:57:00Z</dcterms:created>
  <dcterms:modified xsi:type="dcterms:W3CDTF">2025-09-18T20:57:00Z</dcterms:modified>
</cp:coreProperties>
</file>