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F4095" w14:textId="77777777" w:rsidR="00530F75" w:rsidRPr="00893290" w:rsidRDefault="00000000" w:rsidP="4D984505">
      <w:pPr>
        <w:spacing w:after="0"/>
        <w:jc w:val="center"/>
        <w:rPr>
          <w:rFonts w:cs="Times New Roman"/>
          <w:b/>
          <w:bCs/>
          <w:sz w:val="72"/>
          <w:szCs w:val="72"/>
        </w:rPr>
      </w:pPr>
      <w:r>
        <w:rPr>
          <w:rFonts w:cs="Times New Roman"/>
          <w:b/>
          <w:noProof/>
          <w:sz w:val="72"/>
          <w:szCs w:val="72"/>
        </w:rPr>
        <w:object w:dxaOrig="1440" w:dyaOrig="1440" w14:anchorId="2CF08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.65pt;margin-top:-23pt;width:114.15pt;height:117.5pt;z-index:251658240;mso-wrap-edited:f">
            <v:imagedata r:id="rId9" o:title=""/>
          </v:shape>
          <o:OLEObject Type="Embed" ProgID="MSPhotoEd.3" ShapeID="_x0000_s1026" DrawAspect="Content" ObjectID="_1787387896" r:id="rId10"/>
        </w:object>
      </w:r>
      <w:r w:rsidR="00A30214" w:rsidRPr="4D984505">
        <w:rPr>
          <w:rFonts w:cs="Times New Roman"/>
          <w:b/>
          <w:bCs/>
          <w:sz w:val="72"/>
          <w:szCs w:val="72"/>
        </w:rPr>
        <w:t>Reynolds High School</w:t>
      </w:r>
    </w:p>
    <w:p w14:paraId="455D77C9" w14:textId="67CFB301" w:rsidR="00555561" w:rsidRPr="00893290" w:rsidRDefault="36AD8696" w:rsidP="6DE8A009">
      <w:pPr>
        <w:spacing w:after="0"/>
        <w:jc w:val="center"/>
        <w:rPr>
          <w:rFonts w:cs="Times New Roman"/>
          <w:b/>
          <w:bCs/>
          <w:sz w:val="40"/>
          <w:szCs w:val="40"/>
        </w:rPr>
      </w:pPr>
      <w:r w:rsidRPr="351B3F65">
        <w:rPr>
          <w:rFonts w:cs="Times New Roman"/>
          <w:b/>
          <w:bCs/>
          <w:sz w:val="40"/>
          <w:szCs w:val="40"/>
        </w:rPr>
        <w:t>Algebra 1</w:t>
      </w:r>
      <w:r w:rsidR="00547931" w:rsidRPr="351B3F65">
        <w:rPr>
          <w:rFonts w:cs="Times New Roman"/>
          <w:b/>
          <w:bCs/>
          <w:sz w:val="40"/>
          <w:szCs w:val="40"/>
        </w:rPr>
        <w:t xml:space="preserve"> </w:t>
      </w:r>
      <w:r w:rsidR="00D741C2" w:rsidRPr="351B3F65">
        <w:rPr>
          <w:rFonts w:cs="Times New Roman"/>
          <w:b/>
          <w:bCs/>
          <w:sz w:val="40"/>
          <w:szCs w:val="40"/>
        </w:rPr>
        <w:t>202</w:t>
      </w:r>
      <w:r w:rsidR="332E1623" w:rsidRPr="351B3F65">
        <w:rPr>
          <w:rFonts w:cs="Times New Roman"/>
          <w:b/>
          <w:bCs/>
          <w:sz w:val="40"/>
          <w:szCs w:val="40"/>
        </w:rPr>
        <w:t>4</w:t>
      </w:r>
      <w:r w:rsidR="00D741C2" w:rsidRPr="351B3F65">
        <w:rPr>
          <w:rFonts w:cs="Times New Roman"/>
          <w:b/>
          <w:bCs/>
          <w:sz w:val="40"/>
          <w:szCs w:val="40"/>
        </w:rPr>
        <w:t>-202</w:t>
      </w:r>
      <w:r w:rsidR="40A8E624" w:rsidRPr="351B3F65">
        <w:rPr>
          <w:rFonts w:cs="Times New Roman"/>
          <w:b/>
          <w:bCs/>
          <w:sz w:val="40"/>
          <w:szCs w:val="40"/>
        </w:rPr>
        <w:t>5</w:t>
      </w:r>
    </w:p>
    <w:p w14:paraId="2DC923FA" w14:textId="695F9BFE" w:rsidR="00555561" w:rsidRPr="00893290" w:rsidRDefault="005A3B9D" w:rsidP="00893290">
      <w:pPr>
        <w:spacing w:after="0"/>
        <w:jc w:val="center"/>
        <w:rPr>
          <w:rFonts w:cs="Times New Roman"/>
          <w:i/>
          <w:sz w:val="28"/>
          <w:szCs w:val="28"/>
        </w:rPr>
      </w:pPr>
      <w:r w:rsidRPr="00893290">
        <w:rPr>
          <w:rFonts w:cs="Times New Roman"/>
          <w:i/>
          <w:sz w:val="28"/>
          <w:szCs w:val="28"/>
        </w:rPr>
        <w:t>Building Relationshi</w:t>
      </w:r>
      <w:r w:rsidR="00D741C2">
        <w:rPr>
          <w:rFonts w:cs="Times New Roman"/>
          <w:i/>
          <w:sz w:val="28"/>
          <w:szCs w:val="28"/>
        </w:rPr>
        <w:t>ps</w:t>
      </w:r>
      <w:r w:rsidRPr="00893290">
        <w:rPr>
          <w:rFonts w:cs="Times New Roman"/>
          <w:i/>
          <w:sz w:val="28"/>
          <w:szCs w:val="28"/>
        </w:rPr>
        <w:t xml:space="preserve"> for Academic Success</w:t>
      </w:r>
    </w:p>
    <w:p w14:paraId="1875EC03" w14:textId="77777777" w:rsidR="00226EB4" w:rsidRPr="00555561" w:rsidRDefault="00226EB4" w:rsidP="005555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B6DED" w14:paraId="643984F6" w14:textId="77777777" w:rsidTr="00CB0EA2">
        <w:tc>
          <w:tcPr>
            <w:tcW w:w="4675" w:type="dxa"/>
            <w:vAlign w:val="center"/>
          </w:tcPr>
          <w:p w14:paraId="0D52FED7" w14:textId="183833BA" w:rsidR="004B6DED" w:rsidRPr="00BC23BC" w:rsidRDefault="004B6DED" w:rsidP="00CB0EA2">
            <w:pPr>
              <w:spacing w:line="216" w:lineRule="auto"/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C23BC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Instructor:</w:t>
            </w:r>
          </w:p>
        </w:tc>
        <w:tc>
          <w:tcPr>
            <w:tcW w:w="4675" w:type="dxa"/>
            <w:vAlign w:val="center"/>
          </w:tcPr>
          <w:p w14:paraId="44073999" w14:textId="1F30F601" w:rsidR="004B6DED" w:rsidRPr="00CB0EA2" w:rsidRDefault="004B6DED" w:rsidP="00CB0EA2">
            <w:pPr>
              <w:spacing w:line="216" w:lineRule="auto"/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B0EA2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</w:rPr>
              <w:t>Dominic Scupine</w:t>
            </w:r>
          </w:p>
        </w:tc>
      </w:tr>
      <w:tr w:rsidR="004B6DED" w14:paraId="4980C0D3" w14:textId="77777777" w:rsidTr="00CB0EA2">
        <w:tc>
          <w:tcPr>
            <w:tcW w:w="4675" w:type="dxa"/>
            <w:vAlign w:val="center"/>
          </w:tcPr>
          <w:p w14:paraId="0DAEBE2B" w14:textId="653B475B" w:rsidR="004B6DED" w:rsidRPr="00BC23BC" w:rsidRDefault="004B6DED" w:rsidP="00CB0EA2">
            <w:pPr>
              <w:spacing w:line="216" w:lineRule="auto"/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C23BC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Email:</w:t>
            </w:r>
          </w:p>
        </w:tc>
        <w:tc>
          <w:tcPr>
            <w:tcW w:w="4675" w:type="dxa"/>
            <w:vAlign w:val="center"/>
          </w:tcPr>
          <w:p w14:paraId="03C22136" w14:textId="4654E065" w:rsidR="004B6DED" w:rsidRPr="00CB0EA2" w:rsidRDefault="00000000" w:rsidP="00CB0EA2">
            <w:pPr>
              <w:spacing w:line="216" w:lineRule="auto"/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</w:pPr>
            <w:hyperlink r:id="rId11" w:history="1">
              <w:r w:rsidR="00B91D0C" w:rsidRPr="00CB0EA2">
                <w:rPr>
                  <w:rStyle w:val="Hyperlink"/>
                  <w:sz w:val="24"/>
                  <w:szCs w:val="24"/>
                </w:rPr>
                <w:t>dscupine@rsd7.net</w:t>
              </w:r>
            </w:hyperlink>
          </w:p>
        </w:tc>
      </w:tr>
      <w:tr w:rsidR="00B91D0C" w14:paraId="4EAEC353" w14:textId="77777777" w:rsidTr="00CB0EA2">
        <w:tc>
          <w:tcPr>
            <w:tcW w:w="4675" w:type="dxa"/>
            <w:vAlign w:val="center"/>
          </w:tcPr>
          <w:p w14:paraId="68F4B65D" w14:textId="138D462F" w:rsidR="00B91D0C" w:rsidRPr="00BC23BC" w:rsidRDefault="00B91D0C" w:rsidP="00CB0EA2">
            <w:pPr>
              <w:spacing w:line="216" w:lineRule="auto"/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C23BC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Phone:</w:t>
            </w:r>
          </w:p>
        </w:tc>
        <w:tc>
          <w:tcPr>
            <w:tcW w:w="4675" w:type="dxa"/>
            <w:vAlign w:val="center"/>
          </w:tcPr>
          <w:p w14:paraId="0F050573" w14:textId="5AD5226A" w:rsidR="00B91D0C" w:rsidRPr="00CB0EA2" w:rsidRDefault="00B91D0C" w:rsidP="00CB0EA2">
            <w:pPr>
              <w:spacing w:line="216" w:lineRule="auto"/>
              <w:rPr>
                <w:sz w:val="24"/>
                <w:szCs w:val="24"/>
              </w:rPr>
            </w:pPr>
            <w:r w:rsidRPr="00CB0EA2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503-667-3186 Ext: 1047</w:t>
            </w:r>
          </w:p>
        </w:tc>
      </w:tr>
      <w:tr w:rsidR="00B91D0C" w14:paraId="266D9090" w14:textId="77777777" w:rsidTr="00CB0EA2">
        <w:tc>
          <w:tcPr>
            <w:tcW w:w="4675" w:type="dxa"/>
            <w:vAlign w:val="center"/>
          </w:tcPr>
          <w:p w14:paraId="0F6DF600" w14:textId="42F7B9C9" w:rsidR="00B91D0C" w:rsidRPr="00BC23BC" w:rsidRDefault="00B91D0C" w:rsidP="00CB0EA2">
            <w:pPr>
              <w:spacing w:line="216" w:lineRule="auto"/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C23BC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Room Number</w:t>
            </w:r>
            <w:r w:rsidR="00053C87" w:rsidRPr="00BC23BC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:</w:t>
            </w:r>
          </w:p>
        </w:tc>
        <w:tc>
          <w:tcPr>
            <w:tcW w:w="4675" w:type="dxa"/>
            <w:vAlign w:val="center"/>
          </w:tcPr>
          <w:p w14:paraId="08830BEF" w14:textId="47883AED" w:rsidR="00B91D0C" w:rsidRPr="00CB0EA2" w:rsidRDefault="00B91D0C" w:rsidP="00CB0EA2">
            <w:pPr>
              <w:spacing w:line="216" w:lineRule="auto"/>
              <w:rPr>
                <w:sz w:val="24"/>
                <w:szCs w:val="24"/>
              </w:rPr>
            </w:pPr>
            <w:r w:rsidRPr="00CB0EA2">
              <w:rPr>
                <w:sz w:val="24"/>
                <w:szCs w:val="24"/>
              </w:rPr>
              <w:t>707</w:t>
            </w:r>
          </w:p>
        </w:tc>
      </w:tr>
    </w:tbl>
    <w:p w14:paraId="0CB9F898" w14:textId="77777777" w:rsidR="00053C87" w:rsidRDefault="00053C87" w:rsidP="00893290">
      <w:pPr>
        <w:spacing w:line="216" w:lineRule="auto"/>
        <w:rPr>
          <w:rFonts w:eastAsiaTheme="minorEastAsia"/>
          <w:b/>
          <w:bCs/>
          <w:color w:val="000000" w:themeColor="text1"/>
          <w:kern w:val="24"/>
          <w:sz w:val="32"/>
          <w:szCs w:val="32"/>
          <w:u w:val="single"/>
        </w:rPr>
      </w:pPr>
    </w:p>
    <w:p w14:paraId="69C0C4B2" w14:textId="563D678A" w:rsidR="00547931" w:rsidRPr="00E346DA" w:rsidRDefault="00A30214" w:rsidP="00893290">
      <w:pPr>
        <w:spacing w:line="216" w:lineRule="auto"/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</w:pPr>
      <w:r w:rsidRPr="00E346DA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Required Textbooks/Materials:</w:t>
      </w:r>
      <w:r w:rsidR="00547931" w:rsidRPr="00E346DA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 xml:space="preserve"> </w:t>
      </w:r>
    </w:p>
    <w:p w14:paraId="0122C9FF" w14:textId="2EABDDA8" w:rsidR="00E346DA" w:rsidRPr="00E346DA" w:rsidRDefault="00E346DA" w:rsidP="00547931">
      <w:pPr>
        <w:pStyle w:val="ListParagraph"/>
        <w:numPr>
          <w:ilvl w:val="0"/>
          <w:numId w:val="11"/>
        </w:numPr>
        <w:spacing w:line="216" w:lineRule="auto"/>
        <w:rPr>
          <w:rFonts w:asciiTheme="minorHAnsi" w:hAnsiTheme="minorHAnsi"/>
          <w:b/>
        </w:rPr>
      </w:pPr>
      <w:r w:rsidRPr="00321191">
        <w:rPr>
          <w:rFonts w:asciiTheme="minorHAnsi" w:eastAsiaTheme="minorEastAsia" w:hAnsiTheme="minorHAnsi"/>
          <w:b/>
          <w:bCs/>
          <w:color w:val="000000" w:themeColor="text1"/>
          <w:kern w:val="24"/>
          <w:u w:val="single"/>
        </w:rPr>
        <w:t>Spiral or Composition Notebook</w:t>
      </w:r>
      <w:r>
        <w:rPr>
          <w:rFonts w:asciiTheme="minorHAnsi" w:eastAsiaTheme="minorEastAsia" w:hAnsiTheme="minorHAnsi"/>
          <w:color w:val="000000" w:themeColor="text1"/>
          <w:kern w:val="24"/>
        </w:rPr>
        <w:t>, P</w:t>
      </w:r>
      <w:r w:rsidRPr="00EE18C2">
        <w:rPr>
          <w:rFonts w:asciiTheme="minorHAnsi" w:eastAsiaTheme="minorEastAsia" w:hAnsiTheme="minorHAnsi"/>
          <w:color w:val="000000" w:themeColor="text1"/>
          <w:kern w:val="24"/>
        </w:rPr>
        <w:t xml:space="preserve">encils, </w:t>
      </w:r>
      <w:r>
        <w:rPr>
          <w:rFonts w:asciiTheme="minorHAnsi" w:eastAsiaTheme="minorEastAsia" w:hAnsiTheme="minorHAnsi"/>
          <w:color w:val="000000" w:themeColor="text1"/>
          <w:kern w:val="24"/>
        </w:rPr>
        <w:t>P</w:t>
      </w:r>
      <w:r w:rsidRPr="00EE18C2">
        <w:rPr>
          <w:rFonts w:asciiTheme="minorHAnsi" w:eastAsiaTheme="minorEastAsia" w:hAnsiTheme="minorHAnsi"/>
          <w:color w:val="000000" w:themeColor="text1"/>
          <w:kern w:val="24"/>
        </w:rPr>
        <w:t xml:space="preserve">ens, </w:t>
      </w:r>
      <w:r>
        <w:rPr>
          <w:rFonts w:asciiTheme="minorHAnsi" w:eastAsiaTheme="minorEastAsia" w:hAnsiTheme="minorHAnsi"/>
          <w:color w:val="000000" w:themeColor="text1"/>
          <w:kern w:val="24"/>
        </w:rPr>
        <w:t>H</w:t>
      </w:r>
      <w:r w:rsidRPr="00EE18C2">
        <w:rPr>
          <w:rFonts w:asciiTheme="minorHAnsi" w:eastAsiaTheme="minorEastAsia" w:hAnsiTheme="minorHAnsi"/>
          <w:color w:val="000000" w:themeColor="text1"/>
          <w:kern w:val="24"/>
        </w:rPr>
        <w:t>ighlighter</w:t>
      </w:r>
    </w:p>
    <w:p w14:paraId="72B8B7FC" w14:textId="5246CC91" w:rsidR="00A30214" w:rsidRPr="00EE18C2" w:rsidRDefault="00F842C1" w:rsidP="00547931">
      <w:pPr>
        <w:pStyle w:val="ListParagraph"/>
        <w:numPr>
          <w:ilvl w:val="0"/>
          <w:numId w:val="11"/>
        </w:numPr>
        <w:spacing w:line="216" w:lineRule="auto"/>
        <w:rPr>
          <w:rFonts w:asciiTheme="minorHAnsi" w:hAnsiTheme="minorHAnsi"/>
          <w:b/>
        </w:rPr>
      </w:pPr>
      <w:r w:rsidRPr="00EE18C2">
        <w:rPr>
          <w:rFonts w:asciiTheme="minorHAnsi" w:eastAsiaTheme="minorEastAsia" w:hAnsiTheme="minorHAnsi"/>
          <w:bCs/>
          <w:i/>
          <w:color w:val="000000" w:themeColor="text1"/>
          <w:kern w:val="24"/>
        </w:rPr>
        <w:t>Algebra 1 with Data Science</w:t>
      </w:r>
      <w:r w:rsidR="0029691B" w:rsidRPr="00EE18C2">
        <w:rPr>
          <w:rFonts w:asciiTheme="minorHAnsi" w:eastAsiaTheme="minorEastAsia" w:hAnsiTheme="minorHAnsi"/>
          <w:bCs/>
          <w:color w:val="000000" w:themeColor="text1"/>
          <w:kern w:val="24"/>
        </w:rPr>
        <w:t xml:space="preserve"> by Ron Larson &amp; Laurie Boswell</w:t>
      </w:r>
    </w:p>
    <w:p w14:paraId="25F6F8B5" w14:textId="79432B02" w:rsidR="00547931" w:rsidRPr="00E346DA" w:rsidRDefault="000E53E5" w:rsidP="00E346DA">
      <w:pPr>
        <w:pStyle w:val="ListParagraph"/>
        <w:numPr>
          <w:ilvl w:val="0"/>
          <w:numId w:val="11"/>
        </w:numPr>
        <w:spacing w:line="216" w:lineRule="auto"/>
        <w:rPr>
          <w:rFonts w:asciiTheme="minorHAnsi" w:hAnsiTheme="minorHAnsi"/>
        </w:rPr>
      </w:pPr>
      <w:r>
        <w:rPr>
          <w:rFonts w:asciiTheme="minorHAnsi" w:eastAsiaTheme="minorEastAsia" w:hAnsiTheme="minorHAnsi"/>
          <w:color w:val="000000" w:themeColor="text1"/>
          <w:kern w:val="24"/>
        </w:rPr>
        <w:t>School Laptop &amp; Charger</w:t>
      </w:r>
      <w:r w:rsidR="00DC111E">
        <w:rPr>
          <w:rFonts w:asciiTheme="minorHAnsi" w:eastAsiaTheme="minorEastAsia" w:hAnsiTheme="minorHAnsi"/>
          <w:color w:val="000000" w:themeColor="text1"/>
          <w:kern w:val="24"/>
        </w:rPr>
        <w:t xml:space="preserve"> (</w:t>
      </w:r>
      <w:r w:rsidR="003E6C81">
        <w:rPr>
          <w:rFonts w:asciiTheme="minorHAnsi" w:eastAsiaTheme="minorEastAsia" w:hAnsiTheme="minorHAnsi"/>
          <w:color w:val="000000" w:themeColor="text1"/>
          <w:kern w:val="24"/>
        </w:rPr>
        <w:t xml:space="preserve"> We won’t use </w:t>
      </w:r>
      <w:r w:rsidR="006C29AF">
        <w:rPr>
          <w:rFonts w:asciiTheme="minorHAnsi" w:eastAsiaTheme="minorEastAsia" w:hAnsiTheme="minorHAnsi"/>
          <w:color w:val="000000" w:themeColor="text1"/>
          <w:kern w:val="24"/>
        </w:rPr>
        <w:t>laptops very often )</w:t>
      </w:r>
    </w:p>
    <w:p w14:paraId="0DB81117" w14:textId="6EBBAE4D" w:rsidR="00EE18C2" w:rsidRPr="00EE18C2" w:rsidRDefault="00547931" w:rsidP="351B3F65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351B3F65">
        <w:rPr>
          <w:rFonts w:asciiTheme="minorHAnsi" w:eastAsiaTheme="minorEastAsia" w:hAnsiTheme="minorHAnsi"/>
          <w:color w:val="000000" w:themeColor="text1"/>
          <w:kern w:val="24"/>
        </w:rPr>
        <w:t xml:space="preserve">Calculator </w:t>
      </w:r>
      <w:r w:rsidR="00A03CFE" w:rsidRPr="351B3F65">
        <w:rPr>
          <w:rFonts w:asciiTheme="minorHAnsi" w:eastAsiaTheme="minorEastAsia" w:hAnsiTheme="minorHAnsi"/>
          <w:color w:val="000000" w:themeColor="text1"/>
          <w:kern w:val="24"/>
        </w:rPr>
        <w:t>–</w:t>
      </w:r>
      <w:r w:rsidRPr="351B3F65">
        <w:rPr>
          <w:rFonts w:asciiTheme="minorHAnsi" w:eastAsiaTheme="minorEastAsia" w:hAnsiTheme="minorHAnsi"/>
          <w:color w:val="000000" w:themeColor="text1"/>
          <w:kern w:val="24"/>
        </w:rPr>
        <w:t xml:space="preserve"> </w:t>
      </w:r>
      <w:r w:rsidR="00A03CFE" w:rsidRPr="351B3F65">
        <w:rPr>
          <w:rFonts w:asciiTheme="minorHAnsi" w:eastAsiaTheme="minorEastAsia" w:hAnsiTheme="minorHAnsi"/>
          <w:color w:val="000000" w:themeColor="text1"/>
          <w:kern w:val="24"/>
        </w:rPr>
        <w:t>TX30XS</w:t>
      </w:r>
      <w:r w:rsidR="4AB25585" w:rsidRPr="351B3F65">
        <w:rPr>
          <w:rFonts w:asciiTheme="minorHAnsi" w:eastAsiaTheme="minorEastAsia" w:hAnsiTheme="minorHAnsi"/>
          <w:color w:val="000000" w:themeColor="text1"/>
          <w:kern w:val="24"/>
        </w:rPr>
        <w:t xml:space="preserve"> </w:t>
      </w:r>
      <w:r w:rsidR="00815B5C" w:rsidRPr="351B3F65">
        <w:rPr>
          <w:rFonts w:asciiTheme="minorHAnsi" w:eastAsiaTheme="minorEastAsia" w:hAnsiTheme="minorHAnsi"/>
          <w:color w:val="000000" w:themeColor="text1"/>
          <w:kern w:val="24"/>
        </w:rPr>
        <w:t>(</w:t>
      </w:r>
      <w:r w:rsidR="00E01932">
        <w:rPr>
          <w:rFonts w:asciiTheme="minorHAnsi" w:eastAsiaTheme="minorEastAsia" w:hAnsiTheme="minorHAnsi"/>
          <w:color w:val="000000" w:themeColor="text1"/>
          <w:kern w:val="24"/>
        </w:rPr>
        <w:t xml:space="preserve"> </w:t>
      </w:r>
      <w:r w:rsidR="002021B1">
        <w:rPr>
          <w:rFonts w:asciiTheme="minorHAnsi" w:eastAsiaTheme="minorEastAsia" w:hAnsiTheme="minorHAnsi"/>
          <w:color w:val="000000" w:themeColor="text1"/>
          <w:kern w:val="24"/>
        </w:rPr>
        <w:t xml:space="preserve">I </w:t>
      </w:r>
      <w:r w:rsidR="005A42DB">
        <w:rPr>
          <w:rFonts w:asciiTheme="minorHAnsi" w:eastAsiaTheme="minorEastAsia" w:hAnsiTheme="minorHAnsi"/>
          <w:color w:val="000000" w:themeColor="text1"/>
          <w:kern w:val="24"/>
        </w:rPr>
        <w:t xml:space="preserve">will </w:t>
      </w:r>
      <w:r w:rsidR="00815B5C" w:rsidRPr="351B3F65">
        <w:rPr>
          <w:rFonts w:asciiTheme="minorHAnsi" w:eastAsiaTheme="minorEastAsia" w:hAnsiTheme="minorHAnsi"/>
          <w:color w:val="000000" w:themeColor="text1"/>
          <w:kern w:val="24"/>
        </w:rPr>
        <w:t>provide</w:t>
      </w:r>
      <w:r w:rsidR="00BC4535">
        <w:rPr>
          <w:rFonts w:asciiTheme="minorHAnsi" w:eastAsiaTheme="minorEastAsia" w:hAnsiTheme="minorHAnsi"/>
          <w:color w:val="000000" w:themeColor="text1"/>
          <w:kern w:val="24"/>
        </w:rPr>
        <w:t xml:space="preserve"> them</w:t>
      </w:r>
      <w:r w:rsidR="7D18A7B5" w:rsidRPr="351B3F65">
        <w:rPr>
          <w:rFonts w:asciiTheme="minorHAnsi" w:eastAsiaTheme="minorEastAsia" w:hAnsiTheme="minorHAnsi"/>
          <w:color w:val="000000" w:themeColor="text1"/>
          <w:kern w:val="24"/>
        </w:rPr>
        <w:t>,</w:t>
      </w:r>
      <w:r w:rsidR="002B009B">
        <w:rPr>
          <w:rFonts w:asciiTheme="minorHAnsi" w:eastAsiaTheme="minorEastAsia" w:hAnsiTheme="minorHAnsi"/>
          <w:color w:val="000000" w:themeColor="text1"/>
          <w:kern w:val="24"/>
        </w:rPr>
        <w:t xml:space="preserve"> but</w:t>
      </w:r>
      <w:r w:rsidR="7D18A7B5" w:rsidRPr="351B3F65">
        <w:rPr>
          <w:rFonts w:asciiTheme="minorHAnsi" w:eastAsiaTheme="minorEastAsia" w:hAnsiTheme="minorHAnsi"/>
          <w:color w:val="000000" w:themeColor="text1"/>
          <w:kern w:val="24"/>
        </w:rPr>
        <w:t xml:space="preserve"> </w:t>
      </w:r>
      <w:r w:rsidR="009674BF">
        <w:rPr>
          <w:rFonts w:asciiTheme="minorHAnsi" w:eastAsiaTheme="minorEastAsia" w:hAnsiTheme="minorHAnsi"/>
          <w:color w:val="000000" w:themeColor="text1"/>
          <w:kern w:val="24"/>
        </w:rPr>
        <w:t>they</w:t>
      </w:r>
      <w:r w:rsidR="695E51E7" w:rsidRPr="351B3F65">
        <w:rPr>
          <w:rFonts w:asciiTheme="minorHAnsi" w:eastAsiaTheme="minorEastAsia" w:hAnsiTheme="minorHAnsi"/>
          <w:color w:val="000000" w:themeColor="text1"/>
          <w:kern w:val="24"/>
        </w:rPr>
        <w:t xml:space="preserve"> can’</w:t>
      </w:r>
      <w:r w:rsidR="009674BF">
        <w:rPr>
          <w:rFonts w:asciiTheme="minorHAnsi" w:eastAsiaTheme="minorEastAsia" w:hAnsiTheme="minorHAnsi"/>
          <w:color w:val="000000" w:themeColor="text1"/>
          <w:kern w:val="24"/>
        </w:rPr>
        <w:t xml:space="preserve">t be </w:t>
      </w:r>
      <w:r w:rsidR="00C530F4">
        <w:rPr>
          <w:rFonts w:asciiTheme="minorHAnsi" w:eastAsiaTheme="minorEastAsia" w:hAnsiTheme="minorHAnsi"/>
          <w:color w:val="000000" w:themeColor="text1"/>
          <w:kern w:val="24"/>
        </w:rPr>
        <w:t xml:space="preserve">taken </w:t>
      </w:r>
      <w:r w:rsidR="7D18A7B5" w:rsidRPr="351B3F65">
        <w:rPr>
          <w:rFonts w:asciiTheme="minorHAnsi" w:eastAsiaTheme="minorEastAsia" w:hAnsiTheme="minorHAnsi"/>
          <w:color w:val="000000" w:themeColor="text1"/>
          <w:kern w:val="24"/>
        </w:rPr>
        <w:t xml:space="preserve">home </w:t>
      </w:r>
      <w:r w:rsidR="00C530F4">
        <w:rPr>
          <w:rFonts w:asciiTheme="minorHAnsi" w:eastAsiaTheme="minorEastAsia" w:hAnsiTheme="minorHAnsi"/>
          <w:color w:val="000000" w:themeColor="text1"/>
          <w:kern w:val="24"/>
        </w:rPr>
        <w:t>since they are used for other class</w:t>
      </w:r>
      <w:r w:rsidR="00E01932">
        <w:rPr>
          <w:rFonts w:asciiTheme="minorHAnsi" w:eastAsiaTheme="minorEastAsia" w:hAnsiTheme="minorHAnsi"/>
          <w:color w:val="000000" w:themeColor="text1"/>
          <w:kern w:val="24"/>
        </w:rPr>
        <w:t xml:space="preserve"> </w:t>
      </w:r>
      <w:r w:rsidR="002B009B">
        <w:rPr>
          <w:rFonts w:asciiTheme="minorHAnsi" w:eastAsiaTheme="minorEastAsia" w:hAnsiTheme="minorHAnsi"/>
          <w:color w:val="000000" w:themeColor="text1"/>
          <w:kern w:val="24"/>
        </w:rPr>
        <w:t>)</w:t>
      </w:r>
      <w:r w:rsidR="53A3E6AA" w:rsidRPr="351B3F65">
        <w:rPr>
          <w:rFonts w:asciiTheme="minorHAnsi" w:eastAsiaTheme="minorEastAsia" w:hAnsiTheme="minorHAnsi"/>
          <w:color w:val="000000" w:themeColor="text1"/>
          <w:kern w:val="24"/>
        </w:rPr>
        <w:t xml:space="preserve">, </w:t>
      </w:r>
      <w:r w:rsidR="00A200ED" w:rsidRPr="00A200ED">
        <w:rPr>
          <w:rFonts w:asciiTheme="minorHAnsi" w:eastAsiaTheme="minorEastAsia" w:hAnsiTheme="minorHAnsi"/>
          <w:b/>
          <w:bCs/>
          <w:color w:val="000000" w:themeColor="text1"/>
          <w:kern w:val="24"/>
          <w:u w:val="single"/>
        </w:rPr>
        <w:t>NO</w:t>
      </w:r>
      <w:r w:rsidR="79E2116B" w:rsidRPr="351B3F65">
        <w:rPr>
          <w:rFonts w:asciiTheme="minorHAnsi" w:eastAsiaTheme="minorEastAsia" w:hAnsiTheme="minorHAnsi"/>
          <w:color w:val="000000" w:themeColor="text1"/>
          <w:kern w:val="24"/>
        </w:rPr>
        <w:t xml:space="preserve"> phone </w:t>
      </w:r>
      <w:r w:rsidR="00761388" w:rsidRPr="351B3F65">
        <w:rPr>
          <w:rFonts w:asciiTheme="minorHAnsi" w:eastAsiaTheme="minorEastAsia" w:hAnsiTheme="minorHAnsi"/>
          <w:color w:val="000000" w:themeColor="text1"/>
          <w:kern w:val="24"/>
        </w:rPr>
        <w:t>calculators.</w:t>
      </w:r>
    </w:p>
    <w:p w14:paraId="74F0C29A" w14:textId="77777777" w:rsidR="00EE18C2" w:rsidRPr="00EE18C2" w:rsidRDefault="00EE18C2" w:rsidP="00EE18C2">
      <w:pPr>
        <w:pStyle w:val="ListParagraph"/>
        <w:rPr>
          <w:rFonts w:asciiTheme="minorHAnsi" w:hAnsiTheme="minorHAnsi"/>
        </w:rPr>
      </w:pPr>
    </w:p>
    <w:p w14:paraId="2064BC4E" w14:textId="42D7AAD0" w:rsidR="00630B76" w:rsidRPr="00630B76" w:rsidRDefault="00A30F8E" w:rsidP="677C6233">
      <w:pPr>
        <w:rPr>
          <w:b/>
          <w:bCs/>
          <w:sz w:val="32"/>
          <w:szCs w:val="32"/>
        </w:rPr>
      </w:pPr>
      <w:r w:rsidRPr="00686D6C">
        <w:rPr>
          <w:b/>
          <w:bCs/>
          <w:sz w:val="28"/>
          <w:szCs w:val="28"/>
          <w:u w:val="single"/>
        </w:rPr>
        <w:t>Course Description:</w:t>
      </w:r>
      <w:r w:rsidR="00630B76" w:rsidRPr="677C6233">
        <w:rPr>
          <w:b/>
          <w:bCs/>
          <w:sz w:val="32"/>
          <w:szCs w:val="32"/>
        </w:rPr>
        <w:t xml:space="preserve"> </w:t>
      </w:r>
      <w:r w:rsidR="00630B76" w:rsidRPr="00EE18C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This course is the first year of a 2-year sequence</w:t>
      </w:r>
      <w:r w:rsidR="00330254" w:rsidRPr="00EE18C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0B76" w:rsidRPr="00EE18C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of required math </w:t>
      </w:r>
      <w:r w:rsidR="00B3522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courses.</w:t>
      </w:r>
      <w:r w:rsidR="00630B76" w:rsidRPr="00EE18C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 Successful completion of this course will prepare students for the second year</w:t>
      </w:r>
      <w:r w:rsidR="00642554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.</w:t>
      </w:r>
      <w:r w:rsidR="00630B76" w:rsidRPr="00EE18C2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1388" w:rsidRPr="00EE18C2">
        <w:rPr>
          <w:rFonts w:eastAsia="Times New Roman" w:cs="Times New Roman"/>
          <w:color w:val="000000" w:themeColor="text1"/>
          <w:sz w:val="24"/>
          <w:szCs w:val="24"/>
        </w:rPr>
        <w:t xml:space="preserve">All topics come from the current Oregon </w:t>
      </w:r>
      <w:r w:rsidR="00E4305E">
        <w:rPr>
          <w:rFonts w:eastAsia="Times New Roman" w:cs="Times New Roman"/>
          <w:color w:val="000000" w:themeColor="text1"/>
          <w:sz w:val="24"/>
          <w:szCs w:val="24"/>
        </w:rPr>
        <w:t>S</w:t>
      </w:r>
      <w:r w:rsidR="00761388" w:rsidRPr="00EE18C2">
        <w:rPr>
          <w:rFonts w:eastAsia="Times New Roman" w:cs="Times New Roman"/>
          <w:color w:val="000000" w:themeColor="text1"/>
          <w:sz w:val="24"/>
          <w:szCs w:val="24"/>
        </w:rPr>
        <w:t>tate Standards.</w:t>
      </w:r>
      <w:r w:rsidR="000A6826">
        <w:rPr>
          <w:rFonts w:eastAsia="Times New Roman" w:cs="Times New Roman"/>
          <w:color w:val="000000" w:themeColor="text1"/>
          <w:sz w:val="24"/>
          <w:szCs w:val="24"/>
        </w:rPr>
        <w:t xml:space="preserve"> Course content includes </w:t>
      </w:r>
      <w:r w:rsidR="00E56BB8">
        <w:rPr>
          <w:rFonts w:eastAsia="Times New Roman" w:cs="Times New Roman"/>
          <w:color w:val="000000" w:themeColor="text1"/>
          <w:sz w:val="24"/>
          <w:szCs w:val="24"/>
        </w:rPr>
        <w:t xml:space="preserve">Solving Linear </w:t>
      </w:r>
      <w:r w:rsidR="00EC6D18">
        <w:rPr>
          <w:rFonts w:eastAsia="Times New Roman" w:cs="Times New Roman"/>
          <w:color w:val="000000" w:themeColor="text1"/>
          <w:sz w:val="24"/>
          <w:szCs w:val="24"/>
        </w:rPr>
        <w:t>Equations</w:t>
      </w:r>
      <w:r w:rsidR="00E56BB8">
        <w:rPr>
          <w:rFonts w:eastAsia="Times New Roman" w:cs="Times New Roman"/>
          <w:color w:val="000000" w:themeColor="text1"/>
          <w:sz w:val="24"/>
          <w:szCs w:val="24"/>
        </w:rPr>
        <w:t>/In</w:t>
      </w:r>
      <w:r w:rsidR="00EC6D18">
        <w:rPr>
          <w:rFonts w:eastAsia="Times New Roman" w:cs="Times New Roman"/>
          <w:color w:val="000000" w:themeColor="text1"/>
          <w:sz w:val="24"/>
          <w:szCs w:val="24"/>
        </w:rPr>
        <w:t xml:space="preserve">equalities, </w:t>
      </w:r>
      <w:r w:rsidR="00876044">
        <w:rPr>
          <w:rFonts w:eastAsia="Times New Roman" w:cs="Times New Roman"/>
          <w:color w:val="000000" w:themeColor="text1"/>
          <w:sz w:val="24"/>
          <w:szCs w:val="24"/>
        </w:rPr>
        <w:t xml:space="preserve">Graphing &amp; Writing </w:t>
      </w:r>
      <w:r w:rsidR="000B0817">
        <w:rPr>
          <w:rFonts w:eastAsia="Times New Roman" w:cs="Times New Roman"/>
          <w:color w:val="000000" w:themeColor="text1"/>
          <w:sz w:val="24"/>
          <w:szCs w:val="24"/>
        </w:rPr>
        <w:t xml:space="preserve">Linear Functions, </w:t>
      </w:r>
      <w:r w:rsidR="00AF7580">
        <w:rPr>
          <w:rFonts w:eastAsia="Times New Roman" w:cs="Times New Roman"/>
          <w:color w:val="000000" w:themeColor="text1"/>
          <w:sz w:val="24"/>
          <w:szCs w:val="24"/>
        </w:rPr>
        <w:t xml:space="preserve">Solving Systems, </w:t>
      </w:r>
      <w:r w:rsidR="00FF13EE">
        <w:rPr>
          <w:rFonts w:eastAsia="Times New Roman" w:cs="Times New Roman"/>
          <w:color w:val="000000" w:themeColor="text1"/>
          <w:sz w:val="24"/>
          <w:szCs w:val="24"/>
        </w:rPr>
        <w:t>Exponential Functions</w:t>
      </w:r>
      <w:r w:rsidR="00A42E50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r w:rsidR="00F86BEA">
        <w:rPr>
          <w:rFonts w:eastAsia="Times New Roman" w:cs="Times New Roman"/>
          <w:color w:val="000000" w:themeColor="text1"/>
          <w:sz w:val="24"/>
          <w:szCs w:val="24"/>
        </w:rPr>
        <w:t xml:space="preserve">Polynomial </w:t>
      </w:r>
      <w:r w:rsidR="00D0031A">
        <w:rPr>
          <w:rFonts w:eastAsia="Times New Roman" w:cs="Times New Roman"/>
          <w:color w:val="000000" w:themeColor="text1"/>
          <w:sz w:val="24"/>
          <w:szCs w:val="24"/>
        </w:rPr>
        <w:t xml:space="preserve">Equations &amp; Factoring, </w:t>
      </w:r>
      <w:r w:rsidR="0032186F">
        <w:rPr>
          <w:rFonts w:eastAsia="Times New Roman" w:cs="Times New Roman"/>
          <w:color w:val="000000" w:themeColor="text1"/>
          <w:sz w:val="24"/>
          <w:szCs w:val="24"/>
        </w:rPr>
        <w:t>Graphing</w:t>
      </w:r>
      <w:r w:rsidR="00D0031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32186F">
        <w:rPr>
          <w:rFonts w:eastAsia="Times New Roman" w:cs="Times New Roman"/>
          <w:color w:val="000000" w:themeColor="text1"/>
          <w:sz w:val="24"/>
          <w:szCs w:val="24"/>
        </w:rPr>
        <w:t xml:space="preserve">&amp; Solving </w:t>
      </w:r>
      <w:r w:rsidR="00D0031A">
        <w:rPr>
          <w:rFonts w:eastAsia="Times New Roman" w:cs="Times New Roman"/>
          <w:color w:val="000000" w:themeColor="text1"/>
          <w:sz w:val="24"/>
          <w:szCs w:val="24"/>
        </w:rPr>
        <w:t>Quadratic equations</w:t>
      </w:r>
      <w:r w:rsidR="0032186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2C9D03F6" w14:textId="2CCD4849" w:rsidR="0054394A" w:rsidRDefault="0045140D" w:rsidP="351B3F65">
      <w:pPr>
        <w:spacing w:line="240" w:lineRule="auto"/>
        <w:rPr>
          <w:rFonts w:eastAsiaTheme="minorEastAsia"/>
          <w:color w:val="000000" w:themeColor="text1"/>
          <w:kern w:val="24"/>
          <w:sz w:val="24"/>
          <w:szCs w:val="24"/>
        </w:rPr>
      </w:pPr>
      <w:r w:rsidRPr="00686D6C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Plagiarism:</w:t>
      </w:r>
      <w:r w:rsidRPr="00686D6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F94D57">
        <w:rPr>
          <w:rFonts w:eastAsiaTheme="minorEastAsia"/>
          <w:color w:val="000000" w:themeColor="text1"/>
          <w:kern w:val="24"/>
          <w:sz w:val="24"/>
          <w:szCs w:val="24"/>
        </w:rPr>
        <w:t xml:space="preserve">I don’t </w:t>
      </w:r>
      <w:r w:rsidR="00A24BB2">
        <w:rPr>
          <w:rFonts w:eastAsiaTheme="minorEastAsia"/>
          <w:color w:val="000000" w:themeColor="text1"/>
          <w:kern w:val="24"/>
          <w:sz w:val="24"/>
          <w:szCs w:val="24"/>
        </w:rPr>
        <w:t xml:space="preserve">mind if you work </w:t>
      </w:r>
      <w:r w:rsidR="008A1D0B">
        <w:rPr>
          <w:rFonts w:eastAsiaTheme="minorEastAsia"/>
          <w:color w:val="000000" w:themeColor="text1"/>
          <w:kern w:val="24"/>
          <w:sz w:val="24"/>
          <w:szCs w:val="24"/>
        </w:rPr>
        <w:t>w</w:t>
      </w:r>
      <w:r w:rsidR="000727FF" w:rsidRPr="351B3F65">
        <w:rPr>
          <w:rFonts w:eastAsiaTheme="minorEastAsia"/>
          <w:color w:val="000000" w:themeColor="text1"/>
          <w:kern w:val="24"/>
          <w:sz w:val="24"/>
          <w:szCs w:val="24"/>
        </w:rPr>
        <w:t>ith partners or groups</w:t>
      </w:r>
      <w:r w:rsidR="00483EB2">
        <w:rPr>
          <w:rFonts w:eastAsiaTheme="minorEastAsia"/>
          <w:color w:val="000000" w:themeColor="text1"/>
          <w:kern w:val="24"/>
          <w:sz w:val="24"/>
          <w:szCs w:val="24"/>
        </w:rPr>
        <w:t>, please do!</w:t>
      </w:r>
      <w:r w:rsidR="000727FF" w:rsidRPr="351B3F65">
        <w:rPr>
          <w:rFonts w:eastAsiaTheme="minorEastAsia"/>
          <w:color w:val="000000" w:themeColor="text1"/>
          <w:kern w:val="24"/>
          <w:sz w:val="24"/>
          <w:szCs w:val="24"/>
        </w:rPr>
        <w:t xml:space="preserve"> However</w:t>
      </w:r>
      <w:r w:rsidR="009C4308" w:rsidRPr="351B3F65">
        <w:rPr>
          <w:rFonts w:eastAsiaTheme="minorEastAsia"/>
          <w:color w:val="000000" w:themeColor="text1"/>
          <w:kern w:val="24"/>
          <w:sz w:val="24"/>
          <w:szCs w:val="24"/>
        </w:rPr>
        <w:t>,</w:t>
      </w:r>
      <w:r w:rsidR="000727FF" w:rsidRPr="351B3F65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="009C4308" w:rsidRPr="351B3F65">
        <w:rPr>
          <w:rFonts w:eastAsiaTheme="minorEastAsia"/>
          <w:color w:val="000000" w:themeColor="text1"/>
          <w:kern w:val="24"/>
          <w:sz w:val="24"/>
          <w:szCs w:val="24"/>
        </w:rPr>
        <w:t xml:space="preserve">you must produce your own </w:t>
      </w:r>
      <w:r w:rsidR="00710401" w:rsidRPr="351B3F65">
        <w:rPr>
          <w:rFonts w:eastAsiaTheme="minorEastAsia"/>
          <w:color w:val="000000" w:themeColor="text1"/>
          <w:kern w:val="24"/>
          <w:sz w:val="24"/>
          <w:szCs w:val="24"/>
        </w:rPr>
        <w:t xml:space="preserve">work to receive full credit. Taking someone else’s work as your </w:t>
      </w:r>
      <w:r w:rsidR="1AB3749E" w:rsidRPr="351B3F65">
        <w:rPr>
          <w:rFonts w:eastAsiaTheme="minorEastAsia"/>
          <w:color w:val="000000" w:themeColor="text1"/>
          <w:kern w:val="24"/>
          <w:sz w:val="24"/>
          <w:szCs w:val="24"/>
        </w:rPr>
        <w:t>own</w:t>
      </w:r>
      <w:r w:rsidR="00963B71" w:rsidRPr="351B3F65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="00677082">
        <w:rPr>
          <w:rFonts w:eastAsiaTheme="minorEastAsia"/>
          <w:color w:val="000000" w:themeColor="text1"/>
          <w:kern w:val="24"/>
          <w:sz w:val="24"/>
          <w:szCs w:val="24"/>
        </w:rPr>
        <w:t xml:space="preserve">or generating work </w:t>
      </w:r>
      <w:r w:rsidR="005530C6">
        <w:rPr>
          <w:rFonts w:eastAsiaTheme="minorEastAsia"/>
          <w:color w:val="000000" w:themeColor="text1"/>
          <w:kern w:val="24"/>
          <w:sz w:val="24"/>
          <w:szCs w:val="24"/>
        </w:rPr>
        <w:t>f</w:t>
      </w:r>
      <w:r w:rsidR="00C21B80">
        <w:rPr>
          <w:rFonts w:eastAsiaTheme="minorEastAsia"/>
          <w:color w:val="000000" w:themeColor="text1"/>
          <w:kern w:val="24"/>
          <w:sz w:val="24"/>
          <w:szCs w:val="24"/>
        </w:rPr>
        <w:t>rom</w:t>
      </w:r>
      <w:r w:rsidR="00677082">
        <w:rPr>
          <w:rFonts w:eastAsiaTheme="minorEastAsia"/>
          <w:color w:val="000000" w:themeColor="text1"/>
          <w:kern w:val="24"/>
          <w:sz w:val="24"/>
          <w:szCs w:val="24"/>
        </w:rPr>
        <w:t xml:space="preserve"> an AI tool, </w:t>
      </w:r>
      <w:r w:rsidR="00963B71" w:rsidRPr="351B3F65">
        <w:rPr>
          <w:rFonts w:eastAsiaTheme="minorEastAsia"/>
          <w:color w:val="000000" w:themeColor="text1"/>
          <w:kern w:val="24"/>
          <w:sz w:val="24"/>
          <w:szCs w:val="24"/>
        </w:rPr>
        <w:t xml:space="preserve">will result in a </w:t>
      </w:r>
      <w:r w:rsidR="008930E7" w:rsidRPr="351B3F65">
        <w:rPr>
          <w:rFonts w:eastAsiaTheme="minorEastAsia"/>
          <w:color w:val="000000" w:themeColor="text1"/>
          <w:kern w:val="24"/>
          <w:sz w:val="24"/>
          <w:szCs w:val="24"/>
        </w:rPr>
        <w:t>zero</w:t>
      </w:r>
      <w:r w:rsidR="00CF28A7" w:rsidRPr="351B3F65">
        <w:rPr>
          <w:rFonts w:eastAsiaTheme="minorEastAsia"/>
          <w:color w:val="000000" w:themeColor="text1"/>
          <w:kern w:val="24"/>
          <w:sz w:val="24"/>
          <w:szCs w:val="24"/>
        </w:rPr>
        <w:t xml:space="preserve"> for that assignment.</w:t>
      </w:r>
      <w:r w:rsidR="00E3717F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</w:p>
    <w:p w14:paraId="686094E5" w14:textId="41975D7A" w:rsidR="00686D6C" w:rsidRPr="00686D6C" w:rsidRDefault="00686D6C" w:rsidP="351B3F65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686D6C">
        <w:rPr>
          <w:b/>
          <w:bCs/>
          <w:color w:val="000000" w:themeColor="text1"/>
          <w:sz w:val="28"/>
          <w:szCs w:val="28"/>
          <w:u w:val="single"/>
        </w:rPr>
        <w:t>Late Work/Retake Policy:</w:t>
      </w:r>
      <w:r w:rsidRPr="008914E6">
        <w:rPr>
          <w:color w:val="000000" w:themeColor="text1"/>
          <w:sz w:val="32"/>
          <w:szCs w:val="32"/>
        </w:rPr>
        <w:t xml:space="preserve"> </w:t>
      </w:r>
      <w:r w:rsidRPr="008914E6">
        <w:rPr>
          <w:color w:val="000000" w:themeColor="text1"/>
          <w:sz w:val="24"/>
          <w:szCs w:val="24"/>
        </w:rPr>
        <w:t xml:space="preserve">Classwork </w:t>
      </w:r>
      <w:r w:rsidRPr="008914E6">
        <w:rPr>
          <w:rFonts w:ascii="Calibri" w:hAnsi="Calibri" w:cs="Calibri"/>
          <w:color w:val="000000" w:themeColor="text1"/>
          <w:sz w:val="24"/>
          <w:szCs w:val="24"/>
        </w:rPr>
        <w:t xml:space="preserve">Assignments submitted after the due date must be stamped before the end of a unit to receive credit. After the unit is over, that classwork will </w:t>
      </w:r>
      <w:r w:rsidRPr="008914E6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  <w:t>NOT</w:t>
      </w:r>
      <w:r w:rsidRPr="008914E6">
        <w:rPr>
          <w:rFonts w:ascii="Calibri" w:hAnsi="Calibri" w:cs="Calibri"/>
          <w:color w:val="000000" w:themeColor="text1"/>
          <w:sz w:val="24"/>
          <w:szCs w:val="24"/>
        </w:rPr>
        <w:t xml:space="preserve"> be accepted. </w:t>
      </w:r>
      <w:r w:rsidR="004A3665">
        <w:rPr>
          <w:rFonts w:ascii="Calibri" w:hAnsi="Calibri" w:cs="Calibri"/>
          <w:color w:val="000000" w:themeColor="text1"/>
          <w:sz w:val="24"/>
          <w:szCs w:val="24"/>
        </w:rPr>
        <w:t>You</w:t>
      </w:r>
      <w:r w:rsidRPr="008914E6">
        <w:rPr>
          <w:rFonts w:ascii="Calibri" w:hAnsi="Calibri" w:cs="Calibri"/>
          <w:color w:val="000000" w:themeColor="text1"/>
          <w:sz w:val="24"/>
          <w:szCs w:val="24"/>
        </w:rPr>
        <w:t xml:space="preserve"> may retake </w:t>
      </w:r>
      <w:r w:rsidR="00C057BD">
        <w:rPr>
          <w:rFonts w:ascii="Calibri" w:hAnsi="Calibri" w:cs="Calibri"/>
          <w:color w:val="000000" w:themeColor="text1"/>
          <w:sz w:val="24"/>
          <w:szCs w:val="24"/>
        </w:rPr>
        <w:t xml:space="preserve">any </w:t>
      </w:r>
      <w:r w:rsidR="00723A84">
        <w:rPr>
          <w:rFonts w:ascii="Calibri" w:hAnsi="Calibri" w:cs="Calibri"/>
          <w:color w:val="000000" w:themeColor="text1"/>
          <w:sz w:val="24"/>
          <w:szCs w:val="24"/>
        </w:rPr>
        <w:t>exams</w:t>
      </w:r>
      <w:r w:rsidRPr="008914E6">
        <w:rPr>
          <w:rFonts w:ascii="Calibri" w:hAnsi="Calibri" w:cs="Calibri"/>
          <w:color w:val="000000" w:themeColor="text1"/>
          <w:sz w:val="24"/>
          <w:szCs w:val="24"/>
        </w:rPr>
        <w:t xml:space="preserve"> before semester</w:t>
      </w:r>
      <w:r w:rsidR="00472214">
        <w:rPr>
          <w:rFonts w:ascii="Calibri" w:hAnsi="Calibri" w:cs="Calibri"/>
          <w:color w:val="000000" w:themeColor="text1"/>
          <w:sz w:val="24"/>
          <w:szCs w:val="24"/>
        </w:rPr>
        <w:t>’s end</w:t>
      </w:r>
      <w:r w:rsidRPr="008914E6">
        <w:rPr>
          <w:rFonts w:ascii="Calibri" w:hAnsi="Calibri" w:cs="Calibri"/>
          <w:color w:val="000000" w:themeColor="text1"/>
          <w:sz w:val="24"/>
          <w:szCs w:val="24"/>
        </w:rPr>
        <w:t>. The highest possible grade on a retake is based on your practice problem sets and attempt on the original exam.</w:t>
      </w:r>
    </w:p>
    <w:p w14:paraId="6E11C305" w14:textId="5D75F61D" w:rsidR="00BD6F8A" w:rsidRPr="001A7490" w:rsidRDefault="703F77F3" w:rsidP="00881B1A">
      <w:pPr>
        <w:rPr>
          <w:rFonts w:eastAsiaTheme="minorEastAsia"/>
          <w:color w:val="000000" w:themeColor="text1"/>
        </w:rPr>
      </w:pPr>
      <w:r w:rsidRPr="001A7490">
        <w:rPr>
          <w:rFonts w:eastAsiaTheme="minorEastAsia"/>
          <w:b/>
          <w:bCs/>
          <w:color w:val="000000" w:themeColor="text1"/>
          <w:sz w:val="28"/>
          <w:szCs w:val="28"/>
          <w:u w:val="single"/>
        </w:rPr>
        <w:t>Phones:</w:t>
      </w:r>
      <w:r w:rsidR="00CB53DE" w:rsidRPr="001A7490">
        <w:rPr>
          <w:rFonts w:eastAsiaTheme="minorEastAsia"/>
          <w:b/>
          <w:bCs/>
          <w:color w:val="000000" w:themeColor="text1"/>
          <w:sz w:val="32"/>
          <w:szCs w:val="32"/>
        </w:rPr>
        <w:t xml:space="preserve"> </w:t>
      </w:r>
      <w:r w:rsidR="007B7F47" w:rsidRPr="001A7490">
        <w:rPr>
          <w:color w:val="000000" w:themeColor="text1"/>
          <w:sz w:val="24"/>
          <w:szCs w:val="24"/>
        </w:rPr>
        <w:t>At the beginning of class silence your cellphones and lock them.</w:t>
      </w:r>
      <w:r w:rsidR="006908CD">
        <w:rPr>
          <w:color w:val="000000" w:themeColor="text1"/>
          <w:sz w:val="24"/>
          <w:szCs w:val="24"/>
        </w:rPr>
        <w:t xml:space="preserve"> As well as </w:t>
      </w:r>
      <w:r w:rsidR="00881B1A">
        <w:rPr>
          <w:color w:val="000000" w:themeColor="text1"/>
          <w:sz w:val="24"/>
          <w:szCs w:val="24"/>
        </w:rPr>
        <w:t>remove your earbuds/headphones from your ears.</w:t>
      </w:r>
      <w:r w:rsidR="007B7F47" w:rsidRPr="001A7490">
        <w:rPr>
          <w:color w:val="000000" w:themeColor="text1"/>
          <w:sz w:val="24"/>
          <w:szCs w:val="24"/>
        </w:rPr>
        <w:t xml:space="preserve"> </w:t>
      </w:r>
      <w:r w:rsidR="007B7F47" w:rsidRPr="001A7490">
        <w:rPr>
          <w:rFonts w:eastAsiaTheme="minorEastAsia"/>
          <w:color w:val="000000" w:themeColor="text1"/>
          <w:sz w:val="24"/>
          <w:szCs w:val="24"/>
        </w:rPr>
        <w:t xml:space="preserve">Place your cellphone </w:t>
      </w:r>
      <w:r w:rsidR="007B7F47" w:rsidRPr="005F3DD2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inside</w:t>
      </w:r>
      <w:r w:rsidR="007B7F47" w:rsidRPr="001A7490">
        <w:rPr>
          <w:rFonts w:eastAsiaTheme="minorEastAsia"/>
          <w:color w:val="000000" w:themeColor="text1"/>
          <w:sz w:val="24"/>
          <w:szCs w:val="24"/>
        </w:rPr>
        <w:t xml:space="preserve"> the black pouch</w:t>
      </w:r>
      <w:r w:rsidR="00F6140F" w:rsidRPr="001A7490">
        <w:rPr>
          <w:rFonts w:eastAsiaTheme="minorEastAsia"/>
          <w:color w:val="000000" w:themeColor="text1"/>
          <w:sz w:val="24"/>
          <w:szCs w:val="24"/>
        </w:rPr>
        <w:t>,</w:t>
      </w:r>
      <w:r w:rsidR="007B7F47" w:rsidRPr="001A7490">
        <w:rPr>
          <w:rFonts w:eastAsiaTheme="minorEastAsia"/>
          <w:color w:val="000000" w:themeColor="text1"/>
          <w:sz w:val="24"/>
          <w:szCs w:val="24"/>
        </w:rPr>
        <w:t xml:space="preserve"> then zip it closed. </w:t>
      </w:r>
      <w:r w:rsidR="00467892" w:rsidRPr="00467892">
        <w:rPr>
          <w:rFonts w:eastAsiaTheme="minorEastAsia"/>
          <w:color w:val="000000" w:themeColor="text1"/>
          <w:sz w:val="24"/>
          <w:szCs w:val="24"/>
        </w:rPr>
        <w:t xml:space="preserve">Your earbuds/headphones </w:t>
      </w:r>
      <w:r w:rsidR="00467892" w:rsidRPr="00467892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don’t</w:t>
      </w:r>
      <w:r w:rsidR="00467892" w:rsidRPr="00467892">
        <w:rPr>
          <w:rFonts w:eastAsiaTheme="minorEastAsia"/>
          <w:color w:val="000000" w:themeColor="text1"/>
          <w:sz w:val="24"/>
          <w:szCs w:val="24"/>
        </w:rPr>
        <w:t xml:space="preserve"> need to be placed inside the cellphone pouch.</w:t>
      </w:r>
      <w:r w:rsidR="00881B1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7B7F47" w:rsidRPr="001A7490">
        <w:rPr>
          <w:rFonts w:eastAsiaTheme="minorEastAsia"/>
          <w:color w:val="000000" w:themeColor="text1"/>
          <w:sz w:val="24"/>
          <w:szCs w:val="24"/>
        </w:rPr>
        <w:t>Place the pouch at the corner of your desk and leave it alone.</w:t>
      </w:r>
      <w:r w:rsidR="00D951FB" w:rsidRPr="001A749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FF3E58" w:rsidRPr="001A7490">
        <w:rPr>
          <w:rFonts w:eastAsiaTheme="minorEastAsia"/>
          <w:color w:val="000000" w:themeColor="text1"/>
          <w:sz w:val="24"/>
          <w:szCs w:val="24"/>
        </w:rPr>
        <w:t xml:space="preserve">If </w:t>
      </w:r>
      <w:r w:rsidR="00DD434F">
        <w:rPr>
          <w:rFonts w:eastAsiaTheme="minorEastAsia"/>
          <w:color w:val="000000" w:themeColor="text1"/>
          <w:sz w:val="24"/>
          <w:szCs w:val="24"/>
        </w:rPr>
        <w:t>any of your technology</w:t>
      </w:r>
      <w:r w:rsidR="00881B1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1A7490" w:rsidRPr="001A7490">
        <w:rPr>
          <w:rFonts w:eastAsiaTheme="minorEastAsia"/>
          <w:color w:val="000000" w:themeColor="text1"/>
          <w:sz w:val="24"/>
          <w:szCs w:val="24"/>
        </w:rPr>
        <w:t>become</w:t>
      </w:r>
      <w:r w:rsidR="00DD434F">
        <w:rPr>
          <w:rFonts w:eastAsiaTheme="minorEastAsia"/>
          <w:color w:val="000000" w:themeColor="text1"/>
          <w:sz w:val="24"/>
          <w:szCs w:val="24"/>
        </w:rPr>
        <w:t>s</w:t>
      </w:r>
      <w:r w:rsidR="001A7490" w:rsidRPr="001A7490">
        <w:rPr>
          <w:rFonts w:eastAsiaTheme="minorEastAsia"/>
          <w:color w:val="000000" w:themeColor="text1"/>
          <w:sz w:val="24"/>
          <w:szCs w:val="24"/>
        </w:rPr>
        <w:t xml:space="preserve"> a </w:t>
      </w:r>
      <w:r w:rsidR="005A0067" w:rsidRPr="001A7490">
        <w:rPr>
          <w:rFonts w:eastAsiaTheme="minorEastAsia"/>
          <w:color w:val="000000" w:themeColor="text1"/>
          <w:sz w:val="24"/>
          <w:szCs w:val="24"/>
        </w:rPr>
        <w:t xml:space="preserve">repeated </w:t>
      </w:r>
      <w:r w:rsidR="00FF02F8" w:rsidRPr="001A7490">
        <w:rPr>
          <w:rFonts w:eastAsiaTheme="minorEastAsia"/>
          <w:color w:val="000000" w:themeColor="text1"/>
          <w:sz w:val="24"/>
          <w:szCs w:val="24"/>
        </w:rPr>
        <w:t>problem,</w:t>
      </w:r>
      <w:r w:rsidR="00FF3E58" w:rsidRPr="001A7490">
        <w:rPr>
          <w:rFonts w:eastAsiaTheme="minorEastAsia"/>
          <w:color w:val="000000" w:themeColor="text1"/>
          <w:sz w:val="24"/>
          <w:szCs w:val="24"/>
        </w:rPr>
        <w:t xml:space="preserve"> we</w:t>
      </w:r>
      <w:r w:rsidR="00CF0BB9" w:rsidRPr="001A7490">
        <w:rPr>
          <w:rFonts w:eastAsiaTheme="minorEastAsia"/>
          <w:color w:val="000000" w:themeColor="text1"/>
          <w:sz w:val="24"/>
          <w:szCs w:val="24"/>
        </w:rPr>
        <w:t xml:space="preserve">’ll privately </w:t>
      </w:r>
      <w:r w:rsidR="006D05D1" w:rsidRPr="001A7490">
        <w:rPr>
          <w:rFonts w:eastAsiaTheme="minorEastAsia"/>
          <w:color w:val="000000" w:themeColor="text1"/>
          <w:sz w:val="24"/>
          <w:szCs w:val="24"/>
        </w:rPr>
        <w:t>ad</w:t>
      </w:r>
      <w:r w:rsidR="006D05D1">
        <w:rPr>
          <w:rFonts w:eastAsiaTheme="minorEastAsia"/>
          <w:color w:val="000000" w:themeColor="text1"/>
          <w:sz w:val="24"/>
          <w:szCs w:val="24"/>
        </w:rPr>
        <w:t>dress</w:t>
      </w:r>
      <w:r w:rsidR="00CF0BB9" w:rsidRPr="001A7490">
        <w:rPr>
          <w:rFonts w:eastAsiaTheme="minorEastAsia"/>
          <w:color w:val="000000" w:themeColor="text1"/>
          <w:sz w:val="24"/>
          <w:szCs w:val="24"/>
        </w:rPr>
        <w:t xml:space="preserve"> first, then</w:t>
      </w:r>
      <w:r w:rsidR="00FF3E58" w:rsidRPr="001A7490">
        <w:rPr>
          <w:rFonts w:eastAsiaTheme="minorEastAsia"/>
          <w:color w:val="000000" w:themeColor="text1"/>
          <w:sz w:val="24"/>
          <w:szCs w:val="24"/>
        </w:rPr>
        <w:t xml:space="preserve"> parent</w:t>
      </w:r>
      <w:r w:rsidR="00CF0BB9" w:rsidRPr="001A7490">
        <w:rPr>
          <w:rFonts w:eastAsiaTheme="minorEastAsia"/>
          <w:color w:val="000000" w:themeColor="text1"/>
          <w:sz w:val="24"/>
          <w:szCs w:val="24"/>
        </w:rPr>
        <w:t>s</w:t>
      </w:r>
      <w:r w:rsidR="003E1F46" w:rsidRPr="001A7490">
        <w:rPr>
          <w:rFonts w:eastAsiaTheme="minorEastAsia"/>
          <w:color w:val="000000" w:themeColor="text1"/>
          <w:sz w:val="24"/>
          <w:szCs w:val="24"/>
        </w:rPr>
        <w:t>/guardians</w:t>
      </w:r>
      <w:r w:rsidR="0099778B" w:rsidRPr="001A7490">
        <w:rPr>
          <w:rFonts w:eastAsiaTheme="minorEastAsia"/>
          <w:color w:val="000000" w:themeColor="text1"/>
          <w:sz w:val="24"/>
          <w:szCs w:val="24"/>
        </w:rPr>
        <w:t xml:space="preserve"> get </w:t>
      </w:r>
      <w:r w:rsidR="009E327D" w:rsidRPr="001A7490">
        <w:rPr>
          <w:rFonts w:eastAsiaTheme="minorEastAsia"/>
          <w:color w:val="000000" w:themeColor="text1"/>
          <w:sz w:val="24"/>
          <w:szCs w:val="24"/>
        </w:rPr>
        <w:t>involved</w:t>
      </w:r>
      <w:r w:rsidR="00FF3E58" w:rsidRPr="001A7490">
        <w:rPr>
          <w:rFonts w:eastAsiaTheme="minorEastAsia"/>
          <w:color w:val="000000" w:themeColor="text1"/>
          <w:sz w:val="24"/>
          <w:szCs w:val="24"/>
        </w:rPr>
        <w:t>.</w:t>
      </w:r>
    </w:p>
    <w:p w14:paraId="467894F5" w14:textId="2AE9F9F4" w:rsidR="004969DB" w:rsidRDefault="00686D6C" w:rsidP="000E524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104546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Food</w:t>
      </w:r>
      <w:r w:rsidR="00E137B2" w:rsidRPr="00104546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 xml:space="preserve"> &amp; Drink:</w:t>
      </w:r>
      <w:r w:rsidR="002364CC" w:rsidRPr="004B6BCF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</w:t>
      </w:r>
      <w:r w:rsidR="009A5157" w:rsidRPr="004B6BCF">
        <w:rPr>
          <w:rFonts w:ascii="Calibri" w:eastAsia="Times New Roman" w:hAnsi="Calibri" w:cs="Calibri"/>
          <w:color w:val="000000" w:themeColor="text1"/>
          <w:sz w:val="24"/>
          <w:szCs w:val="24"/>
        </w:rPr>
        <w:t>Only water is allowed</w:t>
      </w:r>
      <w:r w:rsidR="00284D4E" w:rsidRPr="004B6BC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at your desk</w:t>
      </w:r>
      <w:r w:rsidR="004F1537" w:rsidRPr="004B6BCF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284D4E" w:rsidRPr="004B6BC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9A5157" w:rsidRPr="004B6BCF">
        <w:rPr>
          <w:rFonts w:ascii="Calibri" w:eastAsia="Times New Roman" w:hAnsi="Calibri" w:cs="Calibri"/>
          <w:color w:val="000000" w:themeColor="text1"/>
          <w:sz w:val="24"/>
          <w:szCs w:val="24"/>
        </w:rPr>
        <w:t>All other drinks ne</w:t>
      </w:r>
      <w:r w:rsidR="00434A46" w:rsidRPr="004B6BC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ed to be </w:t>
      </w:r>
      <w:r w:rsidR="00613D53">
        <w:rPr>
          <w:rFonts w:ascii="Calibri" w:eastAsia="Times New Roman" w:hAnsi="Calibri" w:cs="Calibri"/>
          <w:color w:val="000000" w:themeColor="text1"/>
          <w:sz w:val="24"/>
          <w:szCs w:val="24"/>
        </w:rPr>
        <w:t>put</w:t>
      </w:r>
      <w:r w:rsidR="00434A46" w:rsidRPr="004B6BC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D52B18" w:rsidRPr="004B6BCF">
        <w:rPr>
          <w:rFonts w:ascii="Calibri" w:eastAsia="Times New Roman" w:hAnsi="Calibri" w:cs="Calibri"/>
          <w:color w:val="000000" w:themeColor="text1"/>
          <w:sz w:val="24"/>
          <w:szCs w:val="24"/>
        </w:rPr>
        <w:t>on the desk</w:t>
      </w:r>
      <w:r w:rsidR="00D36AE4" w:rsidRPr="004B6BC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613D5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at the </w:t>
      </w:r>
      <w:r w:rsidR="003A126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back of the classroom </w:t>
      </w:r>
      <w:r w:rsidR="00434A46" w:rsidRPr="004B6BC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at the start of class. </w:t>
      </w:r>
      <w:r w:rsidR="0053573D" w:rsidRPr="004B6BC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Only </w:t>
      </w:r>
      <w:r w:rsidR="00EC7858">
        <w:rPr>
          <w:rFonts w:ascii="Calibri" w:eastAsia="Times New Roman" w:hAnsi="Calibri" w:cs="Calibri"/>
          <w:color w:val="000000" w:themeColor="text1"/>
          <w:sz w:val="24"/>
          <w:szCs w:val="24"/>
        </w:rPr>
        <w:t>light</w:t>
      </w:r>
      <w:r w:rsidR="0053573D" w:rsidRPr="004B6BC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snacks are allowed</w:t>
      </w:r>
      <w:r w:rsidR="00EC785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</w:t>
      </w:r>
      <w:r w:rsidR="00B7677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 will determine what </w:t>
      </w:r>
      <w:r w:rsidR="002A6E03">
        <w:rPr>
          <w:rFonts w:ascii="Calibri" w:eastAsia="Times New Roman" w:hAnsi="Calibri" w:cs="Calibri"/>
          <w:color w:val="000000" w:themeColor="text1"/>
          <w:sz w:val="24"/>
          <w:szCs w:val="24"/>
        </w:rPr>
        <w:t>is a “light snack”</w:t>
      </w:r>
      <w:r w:rsidR="001C5188" w:rsidRPr="004B6BCF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2A6E0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A6E03" w:rsidRPr="00083F0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  <w:t>NO</w:t>
      </w:r>
      <w:r w:rsidR="002A6E0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burgers, pizza, fries, </w:t>
      </w:r>
      <w:r w:rsidR="00FC23B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sandwiches, </w:t>
      </w:r>
      <w:r w:rsidR="002A6E03">
        <w:rPr>
          <w:rFonts w:ascii="Calibri" w:eastAsia="Times New Roman" w:hAnsi="Calibri" w:cs="Calibri"/>
          <w:color w:val="000000" w:themeColor="text1"/>
          <w:sz w:val="24"/>
          <w:szCs w:val="24"/>
        </w:rPr>
        <w:t>etc.</w:t>
      </w:r>
      <w:r w:rsidR="000E5246" w:rsidRPr="004B6BC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Students must clean up after themselves.</w:t>
      </w:r>
      <w:r w:rsidR="00586818" w:rsidRPr="004B6BC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1DF48ED7" w14:textId="77777777" w:rsidR="004969DB" w:rsidRDefault="004969DB" w:rsidP="000E524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D079B60" w14:textId="7E698493" w:rsidR="003B41D4" w:rsidRDefault="003B41D4" w:rsidP="002364CC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</w:p>
    <w:p w14:paraId="71C7E4E5" w14:textId="77777777" w:rsidR="00E85C76" w:rsidRDefault="00E85C76" w:rsidP="002364CC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</w:p>
    <w:p w14:paraId="4C2756E3" w14:textId="542BCA8E" w:rsidR="002364CC" w:rsidRPr="00F143C7" w:rsidRDefault="00DE510E" w:rsidP="002364CC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8"/>
          <w:szCs w:val="28"/>
        </w:rPr>
      </w:pPr>
      <w:r w:rsidRPr="00104546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</w:rPr>
        <w:t>Other:</w:t>
      </w:r>
      <w:r w:rsidRPr="00F143C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71CA4" w:rsidRPr="00F143C7">
        <w:rPr>
          <w:rFonts w:ascii="Calibri" w:eastAsia="Times New Roman" w:hAnsi="Calibri" w:cs="Calibri"/>
          <w:color w:val="000000" w:themeColor="text1"/>
          <w:sz w:val="24"/>
          <w:szCs w:val="24"/>
        </w:rPr>
        <w:t>We will have a seating chart</w:t>
      </w:r>
      <w:r w:rsidR="004167A8" w:rsidRPr="00F143C7">
        <w:rPr>
          <w:rFonts w:ascii="Calibri" w:eastAsia="Times New Roman" w:hAnsi="Calibri" w:cs="Calibri"/>
          <w:color w:val="000000" w:themeColor="text1"/>
          <w:sz w:val="24"/>
          <w:szCs w:val="24"/>
        </w:rPr>
        <w:t>, that changes at the beginning of each new unit.</w:t>
      </w:r>
      <w:r w:rsidR="00BF46B0" w:rsidRPr="00F143C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B8666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There will be no homework. </w:t>
      </w:r>
      <w:r w:rsidR="00CA6646">
        <w:rPr>
          <w:rFonts w:ascii="Calibri" w:eastAsia="Times New Roman" w:hAnsi="Calibri" w:cs="Calibri"/>
          <w:color w:val="000000" w:themeColor="text1"/>
          <w:sz w:val="24"/>
          <w:szCs w:val="24"/>
        </w:rPr>
        <w:t>There is no</w:t>
      </w:r>
      <w:r w:rsidR="005F409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extra </w:t>
      </w:r>
      <w:r w:rsidR="004B2675">
        <w:rPr>
          <w:rFonts w:ascii="Calibri" w:eastAsia="Times New Roman" w:hAnsi="Calibri" w:cs="Calibri"/>
          <w:color w:val="000000" w:themeColor="text1"/>
          <w:sz w:val="24"/>
          <w:szCs w:val="24"/>
        </w:rPr>
        <w:t>credit;</w:t>
      </w:r>
      <w:r w:rsidR="00EC134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I don’t believe in it</w:t>
      </w:r>
      <w:r w:rsidR="005F409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627DD2" w:rsidRPr="00F143C7">
        <w:rPr>
          <w:rFonts w:ascii="Calibri" w:eastAsia="Times New Roman" w:hAnsi="Calibri" w:cs="Calibri"/>
          <w:color w:val="000000" w:themeColor="text1"/>
          <w:sz w:val="24"/>
          <w:szCs w:val="24"/>
        </w:rPr>
        <w:t>Use class time wisely</w:t>
      </w:r>
      <w:r w:rsidR="0035108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by asking questions, engaging, and</w:t>
      </w:r>
      <w:r w:rsidR="0032119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being</w:t>
      </w:r>
      <w:r w:rsidR="0035108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37413A">
        <w:rPr>
          <w:rFonts w:ascii="Calibri" w:eastAsia="Times New Roman" w:hAnsi="Calibri" w:cs="Calibri"/>
          <w:color w:val="000000" w:themeColor="text1"/>
          <w:sz w:val="24"/>
          <w:szCs w:val="24"/>
        </w:rPr>
        <w:t>thoughtful.</w:t>
      </w:r>
      <w:r w:rsidR="00F143C7" w:rsidRPr="00F143C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Stay</w:t>
      </w:r>
      <w:r w:rsidR="00627DD2" w:rsidRPr="00F143C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on track</w:t>
      </w:r>
      <w:r w:rsidR="00F143C7" w:rsidRPr="00F143C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to</w:t>
      </w:r>
      <w:r w:rsidR="00627DD2" w:rsidRPr="00F143C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ear</w:t>
      </w:r>
      <w:r w:rsidR="00F143C7" w:rsidRPr="00F143C7">
        <w:rPr>
          <w:rFonts w:ascii="Calibri" w:eastAsia="Times New Roman" w:hAnsi="Calibri" w:cs="Calibri"/>
          <w:color w:val="000000" w:themeColor="text1"/>
          <w:sz w:val="24"/>
          <w:szCs w:val="24"/>
        </w:rPr>
        <w:t>n</w:t>
      </w:r>
      <w:r w:rsidR="00627DD2" w:rsidRPr="00F143C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your math credit</w:t>
      </w:r>
      <w:r w:rsidR="00321191">
        <w:rPr>
          <w:rFonts w:ascii="Calibri" w:eastAsia="Times New Roman" w:hAnsi="Calibri" w:cs="Calibri"/>
          <w:color w:val="000000" w:themeColor="text1"/>
          <w:sz w:val="24"/>
          <w:szCs w:val="24"/>
        </w:rPr>
        <w:t>!</w:t>
      </w:r>
    </w:p>
    <w:p w14:paraId="53FD93F3" w14:textId="77777777" w:rsidR="004969DB" w:rsidRDefault="004969DB" w:rsidP="004969DB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16E4783" w14:textId="4E5A3830" w:rsidR="004969DB" w:rsidRPr="00CA61FC" w:rsidRDefault="004969DB" w:rsidP="004969DB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CA61FC">
        <w:rPr>
          <w:rFonts w:ascii="Calibri" w:eastAsia="Times New Roman" w:hAnsi="Calibri" w:cs="Calibri"/>
          <w:color w:val="000000" w:themeColor="text1"/>
        </w:rPr>
        <w:t>*Failure to meet any of these policies may lead to further restrictions</w:t>
      </w:r>
      <w:r w:rsidR="004E4975" w:rsidRPr="00CA61FC">
        <w:rPr>
          <w:rFonts w:ascii="Calibri" w:eastAsia="Times New Roman" w:hAnsi="Calibri" w:cs="Calibri"/>
          <w:color w:val="000000" w:themeColor="text1"/>
        </w:rPr>
        <w:t xml:space="preserve"> or changes </w:t>
      </w:r>
      <w:r w:rsidR="00CA61FC" w:rsidRPr="00CA61FC">
        <w:rPr>
          <w:rFonts w:ascii="Calibri" w:eastAsia="Times New Roman" w:hAnsi="Calibri" w:cs="Calibri"/>
          <w:color w:val="000000" w:themeColor="text1"/>
        </w:rPr>
        <w:t>to</w:t>
      </w:r>
      <w:r w:rsidR="004E4975" w:rsidRPr="00CA61FC">
        <w:rPr>
          <w:rFonts w:ascii="Calibri" w:eastAsia="Times New Roman" w:hAnsi="Calibri" w:cs="Calibri"/>
          <w:color w:val="000000" w:themeColor="text1"/>
        </w:rPr>
        <w:t xml:space="preserve"> </w:t>
      </w:r>
      <w:r w:rsidR="00420C41" w:rsidRPr="00CA61FC">
        <w:rPr>
          <w:rFonts w:ascii="Calibri" w:eastAsia="Times New Roman" w:hAnsi="Calibri" w:cs="Calibri"/>
          <w:color w:val="000000" w:themeColor="text1"/>
        </w:rPr>
        <w:t>expectations*</w:t>
      </w:r>
    </w:p>
    <w:p w14:paraId="3BB6AF47" w14:textId="7E7674DD" w:rsidR="00BD6F8A" w:rsidRDefault="00BD6F8A" w:rsidP="004969DB">
      <w:pPr>
        <w:tabs>
          <w:tab w:val="left" w:pos="1317"/>
        </w:tabs>
        <w:spacing w:line="216" w:lineRule="auto"/>
        <w:rPr>
          <w:b/>
          <w:sz w:val="32"/>
          <w:szCs w:val="32"/>
          <w:u w:val="single"/>
        </w:rPr>
      </w:pPr>
    </w:p>
    <w:p w14:paraId="72967F0D" w14:textId="48AD4ED9" w:rsidR="00F53F6E" w:rsidRPr="00330254" w:rsidRDefault="00555561" w:rsidP="662AAB57">
      <w:pPr>
        <w:spacing w:line="216" w:lineRule="auto"/>
        <w:rPr>
          <w:sz w:val="28"/>
          <w:szCs w:val="28"/>
        </w:rPr>
      </w:pPr>
      <w:r w:rsidRPr="00AC7EEA">
        <w:rPr>
          <w:b/>
          <w:sz w:val="32"/>
          <w:szCs w:val="32"/>
          <w:u w:val="single"/>
        </w:rPr>
        <w:t>Course Schedu</w:t>
      </w:r>
      <w:r w:rsidR="00893290" w:rsidRPr="00AC7EEA">
        <w:rPr>
          <w:b/>
          <w:sz w:val="32"/>
          <w:szCs w:val="32"/>
          <w:u w:val="single"/>
        </w:rPr>
        <w:t>le</w:t>
      </w:r>
      <w:r w:rsidR="00A03CFE" w:rsidRPr="00AC7EEA">
        <w:rPr>
          <w:b/>
          <w:sz w:val="32"/>
          <w:szCs w:val="32"/>
          <w:u w:val="single"/>
        </w:rPr>
        <w:t xml:space="preserve"> </w:t>
      </w:r>
      <w:r w:rsidR="00893290" w:rsidRPr="00AC7EEA">
        <w:rPr>
          <w:b/>
          <w:sz w:val="32"/>
          <w:szCs w:val="32"/>
          <w:u w:val="single"/>
        </w:rPr>
        <w:t>of Units</w:t>
      </w:r>
      <w:r w:rsidR="00CF28A7" w:rsidRPr="00AC7EEA">
        <w:rPr>
          <w:b/>
          <w:sz w:val="32"/>
          <w:szCs w:val="32"/>
          <w:u w:val="single"/>
        </w:rPr>
        <w:t>:</w:t>
      </w:r>
      <w:r w:rsidR="00CF28A7">
        <w:rPr>
          <w:b/>
          <w:sz w:val="32"/>
          <w:szCs w:val="32"/>
        </w:rPr>
        <w:t xml:space="preserve">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69"/>
        <w:gridCol w:w="3406"/>
        <w:gridCol w:w="720"/>
        <w:gridCol w:w="1269"/>
        <w:gridCol w:w="3051"/>
      </w:tblGrid>
      <w:tr w:rsidR="008F3B0E" w14:paraId="46CECA4A" w14:textId="77777777" w:rsidTr="004863B7">
        <w:tc>
          <w:tcPr>
            <w:tcW w:w="4675" w:type="dxa"/>
            <w:gridSpan w:val="2"/>
            <w:tcBorders>
              <w:right w:val="single" w:sz="4" w:space="0" w:color="auto"/>
            </w:tcBorders>
            <w:vAlign w:val="center"/>
          </w:tcPr>
          <w:p w14:paraId="6CE0E05A" w14:textId="036D34E3" w:rsidR="008F3B0E" w:rsidRDefault="008F3B0E" w:rsidP="00213CE0">
            <w:pPr>
              <w:jc w:val="center"/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  <w:u w:val="single"/>
              </w:rPr>
            </w:pPr>
            <w:r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  <w:u w:val="single"/>
              </w:rPr>
              <w:t>Semester 1: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3E37B" w14:textId="77777777" w:rsidR="008F3B0E" w:rsidRDefault="008F3B0E" w:rsidP="00213CE0">
            <w:pPr>
              <w:jc w:val="center"/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4320" w:type="dxa"/>
            <w:gridSpan w:val="2"/>
            <w:tcBorders>
              <w:left w:val="nil"/>
            </w:tcBorders>
            <w:vAlign w:val="center"/>
          </w:tcPr>
          <w:p w14:paraId="0479917B" w14:textId="1EFF7262" w:rsidR="008F3B0E" w:rsidRDefault="008F3B0E" w:rsidP="00213CE0">
            <w:pPr>
              <w:jc w:val="center"/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  <w:u w:val="single"/>
              </w:rPr>
            </w:pPr>
            <w:r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  <w:u w:val="single"/>
              </w:rPr>
              <w:t>Semester 2:</w:t>
            </w:r>
          </w:p>
        </w:tc>
      </w:tr>
      <w:tr w:rsidR="008F3B0E" w14:paraId="1FDDBCEA" w14:textId="77777777" w:rsidTr="004863B7">
        <w:tc>
          <w:tcPr>
            <w:tcW w:w="1269" w:type="dxa"/>
            <w:vAlign w:val="center"/>
          </w:tcPr>
          <w:p w14:paraId="063351FA" w14:textId="295F0A44" w:rsidR="008F3B0E" w:rsidRPr="00100B1E" w:rsidRDefault="008F3B0E" w:rsidP="009426A5">
            <w:pPr>
              <w:jc w:val="center"/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</w:pPr>
            <w:r w:rsidRPr="00100B1E"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  <w:t>Unit 1</w:t>
            </w:r>
            <w:r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  <w:t>:</w:t>
            </w:r>
          </w:p>
        </w:tc>
        <w:tc>
          <w:tcPr>
            <w:tcW w:w="3406" w:type="dxa"/>
            <w:tcBorders>
              <w:right w:val="single" w:sz="4" w:space="0" w:color="auto"/>
            </w:tcBorders>
            <w:vAlign w:val="center"/>
          </w:tcPr>
          <w:p w14:paraId="79DC962B" w14:textId="53403291" w:rsidR="008F3B0E" w:rsidRDefault="008F3B0E" w:rsidP="009426A5">
            <w:pPr>
              <w:jc w:val="center"/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  <w:u w:val="single"/>
              </w:rPr>
            </w:pPr>
            <w:r w:rsidRPr="00DE5B8F"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  <w:t xml:space="preserve">Solving Linear Equations 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  <w:t>&amp;</w:t>
            </w:r>
            <w:r w:rsidRPr="00DE5B8F"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  <w:t xml:space="preserve"> Inequalities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D535C" w14:textId="77777777" w:rsidR="008F3B0E" w:rsidRPr="00100B1E" w:rsidRDefault="008F3B0E" w:rsidP="009426A5">
            <w:pPr>
              <w:jc w:val="center"/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14:paraId="1E79F239" w14:textId="0C25899F" w:rsidR="008F3B0E" w:rsidRPr="00100B1E" w:rsidRDefault="008F3B0E" w:rsidP="009426A5">
            <w:pPr>
              <w:jc w:val="center"/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</w:pPr>
            <w:r w:rsidRPr="00100B1E"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  <w:t>Unit 5</w:t>
            </w:r>
            <w:r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  <w:t>:</w:t>
            </w:r>
          </w:p>
        </w:tc>
        <w:tc>
          <w:tcPr>
            <w:tcW w:w="3051" w:type="dxa"/>
            <w:vAlign w:val="center"/>
          </w:tcPr>
          <w:p w14:paraId="474E3F43" w14:textId="33D1C601" w:rsidR="008F3B0E" w:rsidRPr="007E648F" w:rsidRDefault="008F3B0E" w:rsidP="009426A5">
            <w:pPr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7E648F"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  <w:t>Exponential Patterns &amp; Functions</w:t>
            </w:r>
          </w:p>
        </w:tc>
      </w:tr>
      <w:tr w:rsidR="008F3B0E" w14:paraId="0C7D5469" w14:textId="77777777" w:rsidTr="004863B7">
        <w:tc>
          <w:tcPr>
            <w:tcW w:w="1269" w:type="dxa"/>
            <w:vAlign w:val="center"/>
          </w:tcPr>
          <w:p w14:paraId="18A5331A" w14:textId="2275D4B5" w:rsidR="008F3B0E" w:rsidRPr="00100B1E" w:rsidRDefault="008F3B0E" w:rsidP="009426A5">
            <w:pPr>
              <w:jc w:val="center"/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</w:pPr>
            <w:r w:rsidRPr="00100B1E"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  <w:t>Unit 2</w:t>
            </w:r>
            <w:r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  <w:t>:</w:t>
            </w:r>
          </w:p>
        </w:tc>
        <w:tc>
          <w:tcPr>
            <w:tcW w:w="3406" w:type="dxa"/>
            <w:tcBorders>
              <w:right w:val="single" w:sz="4" w:space="0" w:color="auto"/>
            </w:tcBorders>
            <w:vAlign w:val="center"/>
          </w:tcPr>
          <w:p w14:paraId="14A63AF9" w14:textId="4303AC61" w:rsidR="008F3B0E" w:rsidRPr="007E648F" w:rsidRDefault="008F3B0E" w:rsidP="009426A5">
            <w:pPr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7E648F"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  <w:t>Linear Functions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C038E" w14:textId="77777777" w:rsidR="008F3B0E" w:rsidRPr="00100B1E" w:rsidRDefault="008F3B0E" w:rsidP="009426A5">
            <w:pPr>
              <w:jc w:val="center"/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14:paraId="483123B8" w14:textId="18E8240F" w:rsidR="008F3B0E" w:rsidRPr="00100B1E" w:rsidRDefault="008F3B0E" w:rsidP="009426A5">
            <w:pPr>
              <w:jc w:val="center"/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</w:pPr>
            <w:r w:rsidRPr="00100B1E"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  <w:t>Unit 6</w:t>
            </w:r>
            <w:r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  <w:t>:</w:t>
            </w:r>
          </w:p>
        </w:tc>
        <w:tc>
          <w:tcPr>
            <w:tcW w:w="3051" w:type="dxa"/>
            <w:vAlign w:val="center"/>
          </w:tcPr>
          <w:p w14:paraId="20342BB4" w14:textId="33E6E8A7" w:rsidR="008F3B0E" w:rsidRPr="007E648F" w:rsidRDefault="008F3B0E" w:rsidP="009426A5">
            <w:pPr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7E648F"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  <w:t>Polynomial Equations &amp; Factoring</w:t>
            </w:r>
          </w:p>
        </w:tc>
      </w:tr>
      <w:tr w:rsidR="008F3B0E" w14:paraId="1D8004DD" w14:textId="77777777" w:rsidTr="004863B7">
        <w:tc>
          <w:tcPr>
            <w:tcW w:w="1269" w:type="dxa"/>
            <w:vAlign w:val="center"/>
          </w:tcPr>
          <w:p w14:paraId="3F1C0694" w14:textId="1D6DEC10" w:rsidR="008F3B0E" w:rsidRPr="00100B1E" w:rsidRDefault="008F3B0E" w:rsidP="009426A5">
            <w:pPr>
              <w:jc w:val="center"/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</w:pPr>
            <w:r w:rsidRPr="00100B1E"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  <w:t>Unit 3</w:t>
            </w:r>
            <w:r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  <w:t>:</w:t>
            </w:r>
          </w:p>
        </w:tc>
        <w:tc>
          <w:tcPr>
            <w:tcW w:w="3406" w:type="dxa"/>
            <w:tcBorders>
              <w:right w:val="single" w:sz="4" w:space="0" w:color="auto"/>
            </w:tcBorders>
            <w:vAlign w:val="center"/>
          </w:tcPr>
          <w:p w14:paraId="31352BB7" w14:textId="60DE1190" w:rsidR="008F3B0E" w:rsidRPr="007E648F" w:rsidRDefault="008F3B0E" w:rsidP="009426A5">
            <w:pPr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7E648F"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  <w:t>Systems of Equations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97595" w14:textId="77777777" w:rsidR="008F3B0E" w:rsidRPr="00100B1E" w:rsidRDefault="008F3B0E" w:rsidP="009426A5">
            <w:pPr>
              <w:jc w:val="center"/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14:paraId="5FDADE0D" w14:textId="082F6D1C" w:rsidR="008F3B0E" w:rsidRPr="00100B1E" w:rsidRDefault="008F3B0E" w:rsidP="009426A5">
            <w:pPr>
              <w:jc w:val="center"/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</w:pPr>
            <w:r w:rsidRPr="00100B1E"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  <w:t>Unit 7</w:t>
            </w:r>
            <w:r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  <w:t>:</w:t>
            </w:r>
          </w:p>
        </w:tc>
        <w:tc>
          <w:tcPr>
            <w:tcW w:w="3051" w:type="dxa"/>
            <w:vAlign w:val="center"/>
          </w:tcPr>
          <w:p w14:paraId="6A857901" w14:textId="030D014A" w:rsidR="008F3B0E" w:rsidRPr="007E648F" w:rsidRDefault="008F3B0E" w:rsidP="009426A5">
            <w:pPr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7E648F"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  <w:t>Quadratic Functions</w:t>
            </w:r>
          </w:p>
        </w:tc>
      </w:tr>
      <w:tr w:rsidR="008F3B0E" w14:paraId="1DBBA577" w14:textId="753E7C4E" w:rsidTr="004863B7">
        <w:trPr>
          <w:gridAfter w:val="2"/>
          <w:wAfter w:w="4320" w:type="dxa"/>
        </w:trPr>
        <w:tc>
          <w:tcPr>
            <w:tcW w:w="1269" w:type="dxa"/>
            <w:vAlign w:val="center"/>
          </w:tcPr>
          <w:p w14:paraId="53476288" w14:textId="1D05E028" w:rsidR="008F3B0E" w:rsidRPr="00100B1E" w:rsidRDefault="008F3B0E" w:rsidP="009426A5">
            <w:pPr>
              <w:jc w:val="center"/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</w:pPr>
            <w:r w:rsidRPr="00100B1E"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  <w:t>Unit 4</w:t>
            </w:r>
            <w:r>
              <w:rPr>
                <w:rFonts w:eastAsiaTheme="minorEastAsia"/>
                <w:b/>
                <w:color w:val="000000" w:themeColor="text1"/>
                <w:kern w:val="24"/>
                <w:sz w:val="32"/>
                <w:szCs w:val="32"/>
              </w:rPr>
              <w:t>:</w:t>
            </w:r>
          </w:p>
        </w:tc>
        <w:tc>
          <w:tcPr>
            <w:tcW w:w="3406" w:type="dxa"/>
            <w:tcBorders>
              <w:right w:val="single" w:sz="4" w:space="0" w:color="auto"/>
            </w:tcBorders>
            <w:vAlign w:val="center"/>
          </w:tcPr>
          <w:p w14:paraId="749BE9D9" w14:textId="7D2E9291" w:rsidR="008F3B0E" w:rsidRPr="007E648F" w:rsidRDefault="008F3B0E" w:rsidP="009426A5">
            <w:pPr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  <w:r w:rsidRPr="007E648F"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  <w:t>Graphing Inequalities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3B292" w14:textId="77777777" w:rsidR="008F3B0E" w:rsidRPr="007E648F" w:rsidRDefault="008F3B0E" w:rsidP="009426A5">
            <w:pPr>
              <w:jc w:val="center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14:paraId="35E46ACD" w14:textId="34DC4B0E" w:rsidR="008A33BD" w:rsidRDefault="008A33BD" w:rsidP="008A33BD">
      <w:pPr>
        <w:spacing w:line="216" w:lineRule="auto"/>
        <w:rPr>
          <w:rFonts w:eastAsiaTheme="minorEastAsia"/>
          <w:b/>
          <w:color w:val="000000" w:themeColor="text1"/>
          <w:kern w:val="24"/>
          <w:sz w:val="32"/>
          <w:szCs w:val="32"/>
        </w:rPr>
      </w:pPr>
    </w:p>
    <w:p w14:paraId="1C62FCDE" w14:textId="381AA84F" w:rsidR="008A33BD" w:rsidRPr="00EE18C2" w:rsidRDefault="008A33BD" w:rsidP="351B3F65">
      <w:pPr>
        <w:spacing w:line="216" w:lineRule="auto"/>
        <w:rPr>
          <w:rFonts w:eastAsiaTheme="minorEastAsia"/>
          <w:b/>
          <w:bCs/>
          <w:color w:val="000000" w:themeColor="text1"/>
          <w:kern w:val="24"/>
          <w:sz w:val="32"/>
          <w:szCs w:val="32"/>
          <w:u w:val="single"/>
        </w:rPr>
      </w:pPr>
      <w:r w:rsidRPr="351B3F65">
        <w:rPr>
          <w:rFonts w:eastAsiaTheme="minorEastAsia"/>
          <w:b/>
          <w:bCs/>
          <w:color w:val="000000" w:themeColor="text1"/>
          <w:kern w:val="24"/>
          <w:sz w:val="32"/>
          <w:szCs w:val="32"/>
          <w:u w:val="single"/>
        </w:rPr>
        <w:t>Grading Policy Description:</w:t>
      </w:r>
      <w:r w:rsidR="004F78E6" w:rsidRPr="004F78E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4F78E6" w:rsidRPr="00EE18C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This course will have </w:t>
      </w:r>
      <w:r w:rsidR="004F78E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in-class assignments and activities, feedback journals, </w:t>
      </w:r>
      <w:r w:rsidR="004F78E6" w:rsidRPr="00EE18C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work samples, quizzes, and exams.</w:t>
      </w:r>
      <w:r w:rsidR="004F78E6" w:rsidRPr="00A03CFE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4F78E6" w:rsidRPr="00A03CFE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1C8B8387" w14:textId="7F22EA25" w:rsidR="008A33BD" w:rsidRPr="00DD39F2" w:rsidRDefault="008A33BD" w:rsidP="008A33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/>
          <w:bCs/>
        </w:rPr>
      </w:pPr>
      <w:r w:rsidRPr="00DD39F2">
        <w:rPr>
          <w:rStyle w:val="normaltextrun"/>
          <w:rFonts w:asciiTheme="minorHAnsi" w:hAnsiTheme="minorHAnsi"/>
          <w:b/>
          <w:bCs/>
        </w:rPr>
        <w:t>Formative Assessments</w:t>
      </w:r>
      <w:r w:rsidR="00C56CEA">
        <w:rPr>
          <w:rStyle w:val="normaltextrun"/>
          <w:rFonts w:asciiTheme="minorHAnsi" w:hAnsiTheme="minorHAnsi"/>
          <w:b/>
          <w:bCs/>
        </w:rPr>
        <w:t xml:space="preserve"> (Classwork)</w:t>
      </w:r>
      <w:r w:rsidRPr="00DD39F2">
        <w:rPr>
          <w:rStyle w:val="normaltextrun"/>
          <w:rFonts w:asciiTheme="minorHAnsi" w:hAnsiTheme="minorHAnsi"/>
          <w:b/>
          <w:bCs/>
        </w:rPr>
        <w:t xml:space="preserve"> -</w:t>
      </w:r>
      <w:r w:rsidR="005464AD" w:rsidRPr="00DD39F2">
        <w:rPr>
          <w:rStyle w:val="normaltextrun"/>
          <w:rFonts w:asciiTheme="minorHAnsi" w:hAnsiTheme="minorHAnsi"/>
          <w:b/>
          <w:bCs/>
        </w:rPr>
        <w:t xml:space="preserve"> </w:t>
      </w:r>
      <w:r w:rsidR="005C47BB" w:rsidRPr="00DD39F2">
        <w:rPr>
          <w:rStyle w:val="normaltextrun"/>
          <w:rFonts w:asciiTheme="minorHAnsi" w:hAnsiTheme="minorHAnsi"/>
          <w:b/>
          <w:bCs/>
        </w:rPr>
        <w:t>3</w:t>
      </w:r>
      <w:r w:rsidRPr="00DD39F2">
        <w:rPr>
          <w:rStyle w:val="normaltextrun"/>
          <w:rFonts w:asciiTheme="minorHAnsi" w:hAnsiTheme="minorHAnsi"/>
          <w:b/>
          <w:bCs/>
        </w:rPr>
        <w:t>0% of the overall grade</w:t>
      </w:r>
    </w:p>
    <w:p w14:paraId="01979AE1" w14:textId="7B6BC7FF" w:rsidR="008A33BD" w:rsidRPr="00776E33" w:rsidRDefault="00350F96" w:rsidP="008A33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  <w:r w:rsidRPr="00DD39F2">
        <w:rPr>
          <w:rStyle w:val="normaltextrun"/>
          <w:rFonts w:asciiTheme="minorHAnsi" w:hAnsiTheme="minorHAnsi"/>
        </w:rPr>
        <w:t>I</w:t>
      </w:r>
      <w:r w:rsidR="3781CAB7" w:rsidRPr="00DD39F2">
        <w:rPr>
          <w:rStyle w:val="normaltextrun"/>
          <w:rFonts w:asciiTheme="minorHAnsi" w:hAnsiTheme="minorHAnsi"/>
        </w:rPr>
        <w:t>ncludes:</w:t>
      </w:r>
      <w:r w:rsidR="008A33BD" w:rsidRPr="00DD39F2">
        <w:rPr>
          <w:rStyle w:val="normaltextrun"/>
          <w:rFonts w:asciiTheme="minorHAnsi" w:hAnsiTheme="minorHAnsi"/>
        </w:rPr>
        <w:t xml:space="preserve"> </w:t>
      </w:r>
      <w:r w:rsidR="00500B30" w:rsidRPr="00DD39F2">
        <w:rPr>
          <w:rStyle w:val="normaltextrun"/>
          <w:rFonts w:asciiTheme="minorHAnsi" w:hAnsiTheme="minorHAnsi"/>
        </w:rPr>
        <w:t>In</w:t>
      </w:r>
      <w:r w:rsidR="00B26B50" w:rsidRPr="00DD39F2">
        <w:rPr>
          <w:rStyle w:val="normaltextrun"/>
          <w:rFonts w:asciiTheme="minorHAnsi" w:hAnsiTheme="minorHAnsi"/>
        </w:rPr>
        <w:t>-</w:t>
      </w:r>
      <w:r w:rsidR="00500B30" w:rsidRPr="00DD39F2">
        <w:rPr>
          <w:rStyle w:val="normaltextrun"/>
          <w:rFonts w:asciiTheme="minorHAnsi" w:hAnsiTheme="minorHAnsi"/>
        </w:rPr>
        <w:t>class assignments &amp; activities</w:t>
      </w:r>
      <w:r w:rsidR="008A33BD" w:rsidRPr="00DD39F2">
        <w:rPr>
          <w:rStyle w:val="normaltextrun"/>
          <w:rFonts w:asciiTheme="minorHAnsi" w:hAnsiTheme="minorHAnsi"/>
        </w:rPr>
        <w:t xml:space="preserve">, </w:t>
      </w:r>
      <w:r w:rsidR="00500B30" w:rsidRPr="00DD39F2">
        <w:rPr>
          <w:rStyle w:val="normaltextrun"/>
          <w:rFonts w:asciiTheme="minorHAnsi" w:hAnsiTheme="minorHAnsi"/>
        </w:rPr>
        <w:t>feedback journal</w:t>
      </w:r>
      <w:r w:rsidR="00776E33">
        <w:rPr>
          <w:rStyle w:val="normaltextrun"/>
          <w:rFonts w:asciiTheme="minorHAnsi" w:hAnsiTheme="minorHAnsi"/>
        </w:rPr>
        <w:t xml:space="preserve"> entries</w:t>
      </w:r>
      <w:r w:rsidR="00376F11">
        <w:rPr>
          <w:rStyle w:val="normaltextrun"/>
          <w:rFonts w:asciiTheme="minorHAnsi" w:hAnsiTheme="minorHAnsi"/>
        </w:rPr>
        <w:t xml:space="preserve"> &amp;</w:t>
      </w:r>
      <w:r w:rsidR="00776E33">
        <w:rPr>
          <w:rStyle w:val="normaltextrun"/>
          <w:rFonts w:asciiTheme="minorHAnsi" w:hAnsiTheme="minorHAnsi"/>
        </w:rPr>
        <w:t xml:space="preserve"> exit tickets,</w:t>
      </w:r>
      <w:r w:rsidR="008A33BD" w:rsidRPr="00DD39F2">
        <w:rPr>
          <w:rStyle w:val="normaltextrun"/>
          <w:rFonts w:asciiTheme="minorHAnsi" w:hAnsiTheme="minorHAnsi"/>
        </w:rPr>
        <w:t xml:space="preserve"> quizzes,</w:t>
      </w:r>
      <w:r w:rsidR="00500B30" w:rsidRPr="00DD39F2">
        <w:rPr>
          <w:rStyle w:val="normaltextrun"/>
          <w:rFonts w:asciiTheme="minorHAnsi" w:hAnsiTheme="minorHAnsi"/>
        </w:rPr>
        <w:t xml:space="preserve"> </w:t>
      </w:r>
      <w:r w:rsidRPr="00DD39F2">
        <w:rPr>
          <w:rStyle w:val="normaltextrun"/>
          <w:rFonts w:asciiTheme="minorHAnsi" w:hAnsiTheme="minorHAnsi"/>
        </w:rPr>
        <w:t xml:space="preserve">&amp; </w:t>
      </w:r>
      <w:r w:rsidR="00500B30" w:rsidRPr="00DD39F2">
        <w:rPr>
          <w:rStyle w:val="normaltextrun"/>
          <w:rFonts w:asciiTheme="minorHAnsi" w:hAnsiTheme="minorHAnsi"/>
        </w:rPr>
        <w:t>work sample</w:t>
      </w:r>
      <w:r w:rsidR="00B216AE">
        <w:rPr>
          <w:rStyle w:val="normaltextrun"/>
          <w:rFonts w:asciiTheme="minorHAnsi" w:hAnsiTheme="minorHAnsi"/>
        </w:rPr>
        <w:t>s</w:t>
      </w:r>
    </w:p>
    <w:p w14:paraId="301D4E9B" w14:textId="606D6C90" w:rsidR="008A33BD" w:rsidRPr="00DD39F2" w:rsidRDefault="008A33BD" w:rsidP="008A33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/>
          <w:bCs/>
        </w:rPr>
      </w:pPr>
      <w:r w:rsidRPr="00DD39F2">
        <w:rPr>
          <w:rStyle w:val="normaltextrun"/>
          <w:rFonts w:asciiTheme="minorHAnsi" w:hAnsiTheme="minorHAnsi"/>
          <w:b/>
          <w:bCs/>
        </w:rPr>
        <w:t>Summative Assessments (Mastery) - </w:t>
      </w:r>
      <w:r w:rsidR="00951125" w:rsidRPr="00DD39F2">
        <w:rPr>
          <w:rStyle w:val="normaltextrun"/>
          <w:rFonts w:asciiTheme="minorHAnsi" w:hAnsiTheme="minorHAnsi"/>
          <w:b/>
          <w:bCs/>
        </w:rPr>
        <w:t>7</w:t>
      </w:r>
      <w:r w:rsidRPr="00DD39F2">
        <w:rPr>
          <w:rStyle w:val="normaltextrun"/>
          <w:rFonts w:asciiTheme="minorHAnsi" w:hAnsiTheme="minorHAnsi"/>
          <w:b/>
          <w:bCs/>
        </w:rPr>
        <w:t>0% of the overall grade</w:t>
      </w:r>
    </w:p>
    <w:p w14:paraId="614D976E" w14:textId="3EF358D4" w:rsidR="79DA832F" w:rsidRPr="00DD39F2" w:rsidRDefault="00350F96" w:rsidP="351B3F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</w:rPr>
      </w:pPr>
      <w:r w:rsidRPr="00DD39F2">
        <w:rPr>
          <w:rStyle w:val="normaltextrun"/>
          <w:rFonts w:asciiTheme="minorHAnsi" w:hAnsiTheme="minorHAnsi"/>
        </w:rPr>
        <w:t>I</w:t>
      </w:r>
      <w:r w:rsidR="3734A961" w:rsidRPr="00DD39F2">
        <w:rPr>
          <w:rStyle w:val="normaltextrun"/>
          <w:rFonts w:asciiTheme="minorHAnsi" w:hAnsiTheme="minorHAnsi"/>
        </w:rPr>
        <w:t>ncludes:</w:t>
      </w:r>
      <w:r w:rsidR="008A33BD" w:rsidRPr="00DD39F2">
        <w:rPr>
          <w:rStyle w:val="normaltextrun"/>
          <w:rFonts w:asciiTheme="minorHAnsi" w:hAnsiTheme="minorHAnsi"/>
        </w:rPr>
        <w:t xml:space="preserve"> Exams</w:t>
      </w:r>
    </w:p>
    <w:p w14:paraId="2A8C78AD" w14:textId="77777777" w:rsidR="00393CCF" w:rsidRPr="00393CCF" w:rsidRDefault="00393CCF" w:rsidP="00393C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14:paraId="79511411" w14:textId="06A3BB81" w:rsidR="008A33BD" w:rsidRPr="00230012" w:rsidRDefault="008A33BD" w:rsidP="008A33BD">
      <w:pPr>
        <w:spacing w:after="0" w:line="240" w:lineRule="auto"/>
        <w:rPr>
          <w:b/>
          <w:sz w:val="28"/>
          <w:szCs w:val="28"/>
          <w:u w:val="single"/>
        </w:rPr>
      </w:pPr>
      <w:r w:rsidRPr="00230012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Letter Grade Description &amp; Percentage Breakdown</w:t>
      </w:r>
      <w:r w:rsidR="00EE18C2" w:rsidRPr="00230012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:</w:t>
      </w:r>
    </w:p>
    <w:tbl>
      <w:tblPr>
        <w:tblStyle w:val="TableGrid"/>
        <w:tblW w:w="10128" w:type="dxa"/>
        <w:tblInd w:w="-5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1498"/>
        <w:gridCol w:w="1113"/>
        <w:gridCol w:w="7517"/>
      </w:tblGrid>
      <w:tr w:rsidR="008A33BD" w14:paraId="08897269" w14:textId="77777777" w:rsidTr="351B3F65">
        <w:trPr>
          <w:trHeight w:val="747"/>
        </w:trPr>
        <w:tc>
          <w:tcPr>
            <w:tcW w:w="1498" w:type="dxa"/>
            <w:vAlign w:val="center"/>
          </w:tcPr>
          <w:p w14:paraId="367BCB95" w14:textId="77777777" w:rsidR="008A33BD" w:rsidRPr="00BD4D73" w:rsidRDefault="008A33BD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Grade Percentage</w:t>
            </w:r>
          </w:p>
        </w:tc>
        <w:tc>
          <w:tcPr>
            <w:tcW w:w="1113" w:type="dxa"/>
            <w:vAlign w:val="center"/>
          </w:tcPr>
          <w:p w14:paraId="463DF343" w14:textId="77777777" w:rsidR="008A33BD" w:rsidRPr="00BD4D73" w:rsidRDefault="008A33BD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Letter Grade</w:t>
            </w:r>
          </w:p>
        </w:tc>
        <w:tc>
          <w:tcPr>
            <w:tcW w:w="7517" w:type="dxa"/>
            <w:vAlign w:val="center"/>
          </w:tcPr>
          <w:p w14:paraId="51AA2CE7" w14:textId="77777777" w:rsidR="008A33BD" w:rsidRPr="00BD4D73" w:rsidRDefault="008A33BD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Description</w:t>
            </w:r>
          </w:p>
        </w:tc>
      </w:tr>
      <w:tr w:rsidR="008A33BD" w14:paraId="780FB996" w14:textId="77777777" w:rsidTr="351B3F65">
        <w:trPr>
          <w:trHeight w:val="747"/>
        </w:trPr>
        <w:tc>
          <w:tcPr>
            <w:tcW w:w="1498" w:type="dxa"/>
            <w:vAlign w:val="center"/>
          </w:tcPr>
          <w:p w14:paraId="1BF6ED7B" w14:textId="77777777" w:rsidR="008A33BD" w:rsidRPr="00AD7379" w:rsidRDefault="008A33BD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D7379">
              <w:rPr>
                <w:rFonts w:asciiTheme="minorHAnsi" w:hAnsiTheme="minorHAnsi" w:cstheme="minorHAnsi"/>
              </w:rPr>
              <w:t>100% - 90%</w:t>
            </w:r>
          </w:p>
        </w:tc>
        <w:tc>
          <w:tcPr>
            <w:tcW w:w="1113" w:type="dxa"/>
            <w:vAlign w:val="center"/>
          </w:tcPr>
          <w:p w14:paraId="6B013829" w14:textId="77777777" w:rsidR="008A33BD" w:rsidRPr="00BD4D73" w:rsidRDefault="008A33BD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517" w:type="dxa"/>
            <w:vAlign w:val="center"/>
          </w:tcPr>
          <w:p w14:paraId="28D46ABE" w14:textId="77777777" w:rsidR="008A33BD" w:rsidRPr="00893290" w:rsidRDefault="008A33BD">
            <w:pPr>
              <w:rPr>
                <w:rFonts w:cs="Times New Roman"/>
                <w:sz w:val="24"/>
                <w:szCs w:val="24"/>
              </w:rPr>
            </w:pPr>
            <w:r w:rsidRPr="00893290">
              <w:rPr>
                <w:rFonts w:cs="Times New Roman"/>
              </w:rPr>
              <w:t>The student fully understands the content and the course objectives have been mastered.</w:t>
            </w:r>
          </w:p>
        </w:tc>
      </w:tr>
      <w:tr w:rsidR="008A33BD" w14:paraId="35E09B97" w14:textId="77777777" w:rsidTr="351B3F65">
        <w:trPr>
          <w:trHeight w:val="747"/>
        </w:trPr>
        <w:tc>
          <w:tcPr>
            <w:tcW w:w="1498" w:type="dxa"/>
            <w:vAlign w:val="center"/>
          </w:tcPr>
          <w:p w14:paraId="0E4FA309" w14:textId="77777777" w:rsidR="008A33BD" w:rsidRPr="00AD7379" w:rsidRDefault="008A33BD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D7379">
              <w:rPr>
                <w:rFonts w:asciiTheme="minorHAnsi" w:hAnsiTheme="minorHAnsi" w:cstheme="minorHAnsi"/>
              </w:rPr>
              <w:t>89% - 80%</w:t>
            </w:r>
          </w:p>
        </w:tc>
        <w:tc>
          <w:tcPr>
            <w:tcW w:w="1113" w:type="dxa"/>
            <w:vAlign w:val="center"/>
          </w:tcPr>
          <w:p w14:paraId="202E4758" w14:textId="77777777" w:rsidR="008A33BD" w:rsidRPr="00BD4D73" w:rsidRDefault="008A33BD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7517" w:type="dxa"/>
            <w:vAlign w:val="center"/>
          </w:tcPr>
          <w:p w14:paraId="2A73C1DA" w14:textId="77777777" w:rsidR="008A33BD" w:rsidRPr="00893290" w:rsidRDefault="008A33BD">
            <w:pPr>
              <w:pStyle w:val="ListParagraph"/>
              <w:spacing w:line="216" w:lineRule="auto"/>
              <w:ind w:left="0"/>
              <w:rPr>
                <w:rFonts w:asciiTheme="minorHAnsi" w:hAnsiTheme="minorHAnsi"/>
              </w:rPr>
            </w:pPr>
            <w:r w:rsidRPr="00893290">
              <w:rPr>
                <w:rFonts w:asciiTheme="minorHAnsi" w:hAnsiTheme="minorHAnsi"/>
              </w:rPr>
              <w:t>The student understands the content and course objectives at an above average level.</w:t>
            </w:r>
          </w:p>
        </w:tc>
      </w:tr>
      <w:tr w:rsidR="008A33BD" w14:paraId="6181DD50" w14:textId="77777777" w:rsidTr="351B3F65">
        <w:trPr>
          <w:trHeight w:val="747"/>
        </w:trPr>
        <w:tc>
          <w:tcPr>
            <w:tcW w:w="1498" w:type="dxa"/>
            <w:vAlign w:val="center"/>
          </w:tcPr>
          <w:p w14:paraId="04BDD011" w14:textId="77777777" w:rsidR="008A33BD" w:rsidRPr="00AD7379" w:rsidRDefault="008A33BD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D7379">
              <w:rPr>
                <w:rFonts w:asciiTheme="minorHAnsi" w:hAnsiTheme="minorHAnsi" w:cstheme="minorHAnsi"/>
              </w:rPr>
              <w:t>79% - 70%</w:t>
            </w:r>
          </w:p>
        </w:tc>
        <w:tc>
          <w:tcPr>
            <w:tcW w:w="1113" w:type="dxa"/>
            <w:vAlign w:val="center"/>
          </w:tcPr>
          <w:p w14:paraId="00E3D859" w14:textId="77777777" w:rsidR="008A33BD" w:rsidRPr="00BD4D73" w:rsidRDefault="008A33BD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7517" w:type="dxa"/>
            <w:vAlign w:val="center"/>
          </w:tcPr>
          <w:p w14:paraId="3FEF7C57" w14:textId="77777777" w:rsidR="008A33BD" w:rsidRPr="00893290" w:rsidRDefault="008A33BD">
            <w:pPr>
              <w:pStyle w:val="ListParagraph"/>
              <w:spacing w:line="216" w:lineRule="auto"/>
              <w:ind w:left="0"/>
              <w:rPr>
                <w:rFonts w:asciiTheme="minorHAnsi" w:hAnsiTheme="minorHAnsi"/>
              </w:rPr>
            </w:pPr>
            <w:r w:rsidRPr="00893290">
              <w:rPr>
                <w:rFonts w:asciiTheme="minorHAnsi" w:hAnsiTheme="minorHAnsi"/>
              </w:rPr>
              <w:t>The student understands the course content and course objectives at an average level.</w:t>
            </w:r>
          </w:p>
        </w:tc>
      </w:tr>
      <w:tr w:rsidR="008A33BD" w14:paraId="0E900093" w14:textId="77777777" w:rsidTr="351B3F65">
        <w:trPr>
          <w:trHeight w:val="747"/>
        </w:trPr>
        <w:tc>
          <w:tcPr>
            <w:tcW w:w="1498" w:type="dxa"/>
            <w:vAlign w:val="center"/>
          </w:tcPr>
          <w:p w14:paraId="4E1424D9" w14:textId="77777777" w:rsidR="008A33BD" w:rsidRPr="00AD7379" w:rsidRDefault="008A33BD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D7379">
              <w:rPr>
                <w:rFonts w:asciiTheme="minorHAnsi" w:hAnsiTheme="minorHAnsi" w:cstheme="minorHAnsi"/>
              </w:rPr>
              <w:t>69% - 60%</w:t>
            </w:r>
          </w:p>
        </w:tc>
        <w:tc>
          <w:tcPr>
            <w:tcW w:w="1113" w:type="dxa"/>
            <w:vAlign w:val="center"/>
          </w:tcPr>
          <w:p w14:paraId="75D66A0D" w14:textId="77777777" w:rsidR="008A33BD" w:rsidRPr="00BD4D73" w:rsidRDefault="008A33BD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7517" w:type="dxa"/>
            <w:vAlign w:val="center"/>
          </w:tcPr>
          <w:p w14:paraId="3DAF7107" w14:textId="77777777" w:rsidR="008A33BD" w:rsidRPr="00893290" w:rsidRDefault="008A33BD">
            <w:pPr>
              <w:pStyle w:val="ListParagraph"/>
              <w:spacing w:line="21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student</w:t>
            </w:r>
            <w:r w:rsidRPr="00893290">
              <w:rPr>
                <w:rFonts w:asciiTheme="minorHAnsi" w:hAnsiTheme="minorHAnsi"/>
              </w:rPr>
              <w:t xml:space="preserve"> understand</w:t>
            </w:r>
            <w:r>
              <w:rPr>
                <w:rFonts w:asciiTheme="minorHAnsi" w:hAnsiTheme="minorHAnsi"/>
              </w:rPr>
              <w:t>s</w:t>
            </w:r>
            <w:r w:rsidRPr="00893290">
              <w:rPr>
                <w:rFonts w:asciiTheme="minorHAnsi" w:hAnsiTheme="minorHAnsi"/>
              </w:rPr>
              <w:t xml:space="preserve"> the course content </w:t>
            </w:r>
            <w:r>
              <w:rPr>
                <w:rFonts w:asciiTheme="minorHAnsi" w:hAnsiTheme="minorHAnsi"/>
              </w:rPr>
              <w:t xml:space="preserve">at a below average level </w:t>
            </w:r>
            <w:r w:rsidRPr="00893290">
              <w:rPr>
                <w:rFonts w:asciiTheme="minorHAnsi" w:hAnsiTheme="minorHAnsi"/>
              </w:rPr>
              <w:t>and a minimum of course objectives are met.</w:t>
            </w:r>
          </w:p>
        </w:tc>
      </w:tr>
      <w:tr w:rsidR="008A33BD" w14:paraId="4A9A80A6" w14:textId="77777777" w:rsidTr="351B3F65">
        <w:trPr>
          <w:trHeight w:val="731"/>
        </w:trPr>
        <w:tc>
          <w:tcPr>
            <w:tcW w:w="1498" w:type="dxa"/>
            <w:vAlign w:val="center"/>
          </w:tcPr>
          <w:p w14:paraId="4572B183" w14:textId="77777777" w:rsidR="008A33BD" w:rsidRPr="00AD7379" w:rsidRDefault="008A33BD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AD7379">
              <w:rPr>
                <w:rFonts w:asciiTheme="minorHAnsi" w:hAnsiTheme="minorHAnsi" w:cstheme="minorHAnsi"/>
              </w:rPr>
              <w:t>59% - 0%</w:t>
            </w:r>
          </w:p>
        </w:tc>
        <w:tc>
          <w:tcPr>
            <w:tcW w:w="1113" w:type="dxa"/>
            <w:vAlign w:val="center"/>
          </w:tcPr>
          <w:p w14:paraId="5C10CB93" w14:textId="77777777" w:rsidR="008A33BD" w:rsidRPr="00BD4D73" w:rsidRDefault="008A33BD">
            <w:pPr>
              <w:pStyle w:val="ListParagraph"/>
              <w:spacing w:line="21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BD4D73">
              <w:rPr>
                <w:rFonts w:asciiTheme="minorHAnsi" w:hAnsiTheme="minorHAnsi"/>
                <w:b/>
              </w:rPr>
              <w:t>F</w:t>
            </w:r>
          </w:p>
        </w:tc>
        <w:tc>
          <w:tcPr>
            <w:tcW w:w="7517" w:type="dxa"/>
            <w:vAlign w:val="center"/>
          </w:tcPr>
          <w:p w14:paraId="0B5EB034" w14:textId="039B3893" w:rsidR="008A33BD" w:rsidRPr="00893290" w:rsidRDefault="3B17EC8A" w:rsidP="351B3F65">
            <w:pPr>
              <w:pStyle w:val="ListParagraph"/>
              <w:spacing w:line="216" w:lineRule="auto"/>
              <w:ind w:left="0"/>
              <w:rPr>
                <w:rFonts w:asciiTheme="minorHAnsi" w:hAnsiTheme="minorHAnsi"/>
              </w:rPr>
            </w:pPr>
            <w:r w:rsidRPr="351B3F65">
              <w:rPr>
                <w:rFonts w:asciiTheme="minorHAnsi" w:hAnsiTheme="minorHAnsi"/>
              </w:rPr>
              <w:t>The student has not met enough course objectives to pass a minimum level and receives no credit.</w:t>
            </w:r>
          </w:p>
        </w:tc>
      </w:tr>
    </w:tbl>
    <w:p w14:paraId="5B4DCAA2" w14:textId="77777777" w:rsidR="00B216AE" w:rsidRDefault="00B216AE" w:rsidP="00B507FC">
      <w:pPr>
        <w:spacing w:line="216" w:lineRule="auto"/>
        <w:rPr>
          <w:b/>
          <w:sz w:val="32"/>
          <w:szCs w:val="32"/>
          <w:u w:val="single"/>
        </w:rPr>
      </w:pPr>
    </w:p>
    <w:p w14:paraId="31579564" w14:textId="353C09B9" w:rsidR="00555561" w:rsidRPr="008023A6" w:rsidRDefault="00555561" w:rsidP="00B507FC">
      <w:pPr>
        <w:spacing w:line="216" w:lineRule="auto"/>
        <w:rPr>
          <w:b/>
          <w:sz w:val="32"/>
          <w:szCs w:val="32"/>
          <w:u w:val="single"/>
        </w:rPr>
      </w:pPr>
      <w:r w:rsidRPr="008023A6">
        <w:rPr>
          <w:b/>
          <w:sz w:val="32"/>
          <w:szCs w:val="32"/>
          <w:u w:val="single"/>
        </w:rPr>
        <w:lastRenderedPageBreak/>
        <w:t>Class Expectations</w:t>
      </w:r>
      <w:r w:rsidR="00A3458A" w:rsidRPr="008023A6">
        <w:rPr>
          <w:b/>
          <w:sz w:val="32"/>
          <w:szCs w:val="32"/>
          <w:u w:val="single"/>
        </w:rPr>
        <w:t xml:space="preserve"> (</w:t>
      </w:r>
      <w:r w:rsidR="0094478E" w:rsidRPr="008023A6">
        <w:rPr>
          <w:b/>
          <w:sz w:val="32"/>
          <w:szCs w:val="32"/>
          <w:u w:val="single"/>
        </w:rPr>
        <w:t>i.e.</w:t>
      </w:r>
      <w:r w:rsidR="00A3458A" w:rsidRPr="008023A6">
        <w:rPr>
          <w:b/>
          <w:sz w:val="32"/>
          <w:szCs w:val="32"/>
          <w:u w:val="single"/>
        </w:rPr>
        <w:t xml:space="preserve"> POWER)</w:t>
      </w:r>
      <w:r w:rsidR="00187191" w:rsidRPr="008023A6">
        <w:rPr>
          <w:b/>
          <w:sz w:val="32"/>
          <w:szCs w:val="32"/>
          <w:u w:val="single"/>
        </w:rPr>
        <w:t>:</w:t>
      </w:r>
    </w:p>
    <w:p w14:paraId="493567FB" w14:textId="3471D9A6" w:rsidR="00187191" w:rsidRPr="00187191" w:rsidRDefault="00187191" w:rsidP="0018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191">
        <w:rPr>
          <w:noProof/>
          <w:sz w:val="32"/>
          <w:szCs w:val="32"/>
        </w:rPr>
        <w:drawing>
          <wp:inline distT="0" distB="0" distL="0" distR="0" wp14:anchorId="1EF21C53" wp14:editId="1EB58311">
            <wp:extent cx="3695700" cy="1508760"/>
            <wp:effectExtent l="0" t="0" r="0" b="2540"/>
            <wp:docPr id="1" name="Picture 1" descr="/var/folders/yd/wvk452c95td3d084g80k4hqm0000gn/T/com.microsoft.Word/Content.MSO/BB6750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yd/wvk452c95td3d084g80k4hqm0000gn/T/com.microsoft.Word/Content.MSO/BB6750B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2C294" w14:textId="3B840DEA" w:rsidR="00187191" w:rsidRPr="00187191" w:rsidRDefault="00187191" w:rsidP="00187191">
      <w:pPr>
        <w:spacing w:line="216" w:lineRule="auto"/>
        <w:rPr>
          <w:sz w:val="32"/>
          <w:szCs w:val="32"/>
        </w:rPr>
      </w:pPr>
      <w:r w:rsidRPr="351B3F65">
        <w:rPr>
          <w:b/>
          <w:bCs/>
          <w:sz w:val="32"/>
          <w:szCs w:val="32"/>
          <w:u w:val="single"/>
        </w:rPr>
        <w:t>Prepared</w:t>
      </w:r>
      <w:r w:rsidRPr="351B3F65">
        <w:rPr>
          <w:sz w:val="32"/>
          <w:szCs w:val="32"/>
        </w:rPr>
        <w:t xml:space="preserve"> – </w:t>
      </w:r>
      <w:r w:rsidRPr="351B3F65">
        <w:rPr>
          <w:sz w:val="28"/>
          <w:szCs w:val="28"/>
        </w:rPr>
        <w:t xml:space="preserve">Bring </w:t>
      </w:r>
      <w:r w:rsidR="70119DC7" w:rsidRPr="351B3F65">
        <w:rPr>
          <w:sz w:val="28"/>
          <w:szCs w:val="28"/>
        </w:rPr>
        <w:t>a</w:t>
      </w:r>
      <w:r w:rsidRPr="351B3F65">
        <w:rPr>
          <w:sz w:val="28"/>
          <w:szCs w:val="28"/>
        </w:rPr>
        <w:t xml:space="preserve"> pencil</w:t>
      </w:r>
      <w:r w:rsidR="005F57CD" w:rsidRPr="351B3F65">
        <w:rPr>
          <w:sz w:val="28"/>
          <w:szCs w:val="28"/>
        </w:rPr>
        <w:t>/pen</w:t>
      </w:r>
      <w:r w:rsidRPr="351B3F65">
        <w:rPr>
          <w:sz w:val="28"/>
          <w:szCs w:val="28"/>
        </w:rPr>
        <w:t xml:space="preserve"> to class</w:t>
      </w:r>
      <w:r w:rsidR="23BA4459" w:rsidRPr="351B3F65">
        <w:rPr>
          <w:sz w:val="28"/>
          <w:szCs w:val="28"/>
        </w:rPr>
        <w:t xml:space="preserve"> every day</w:t>
      </w:r>
      <w:r w:rsidR="001F28FC" w:rsidRPr="351B3F65">
        <w:rPr>
          <w:sz w:val="28"/>
          <w:szCs w:val="28"/>
        </w:rPr>
        <w:t xml:space="preserve">. </w:t>
      </w:r>
    </w:p>
    <w:p w14:paraId="362F832E" w14:textId="056AACE9" w:rsidR="00187191" w:rsidRPr="00187191" w:rsidRDefault="00187191" w:rsidP="00187191">
      <w:pPr>
        <w:spacing w:line="216" w:lineRule="auto"/>
        <w:rPr>
          <w:sz w:val="32"/>
          <w:szCs w:val="32"/>
        </w:rPr>
      </w:pPr>
      <w:r w:rsidRPr="351B3F65">
        <w:rPr>
          <w:b/>
          <w:bCs/>
          <w:sz w:val="32"/>
          <w:szCs w:val="32"/>
          <w:u w:val="single"/>
        </w:rPr>
        <w:t>Organized</w:t>
      </w:r>
      <w:r w:rsidRPr="351B3F65">
        <w:rPr>
          <w:sz w:val="32"/>
          <w:szCs w:val="32"/>
        </w:rPr>
        <w:t xml:space="preserve"> – </w:t>
      </w:r>
      <w:r w:rsidRPr="351B3F65">
        <w:rPr>
          <w:sz w:val="28"/>
          <w:szCs w:val="28"/>
        </w:rPr>
        <w:t xml:space="preserve">Use your planner to keep track of upcoming due dates. </w:t>
      </w:r>
    </w:p>
    <w:p w14:paraId="57C84643" w14:textId="43C08E70" w:rsidR="00187191" w:rsidRPr="00187191" w:rsidRDefault="00187191" w:rsidP="00187191">
      <w:pPr>
        <w:spacing w:line="216" w:lineRule="auto"/>
        <w:rPr>
          <w:sz w:val="32"/>
          <w:szCs w:val="32"/>
        </w:rPr>
      </w:pPr>
      <w:r w:rsidRPr="351B3F65">
        <w:rPr>
          <w:b/>
          <w:bCs/>
          <w:sz w:val="32"/>
          <w:szCs w:val="32"/>
          <w:u w:val="single"/>
        </w:rPr>
        <w:t>Writing</w:t>
      </w:r>
      <w:r w:rsidRPr="351B3F65">
        <w:rPr>
          <w:b/>
          <w:bCs/>
          <w:sz w:val="32"/>
          <w:szCs w:val="32"/>
        </w:rPr>
        <w:t xml:space="preserve"> </w:t>
      </w:r>
      <w:r w:rsidRPr="351B3F65">
        <w:rPr>
          <w:sz w:val="32"/>
          <w:szCs w:val="32"/>
        </w:rPr>
        <w:t xml:space="preserve">– </w:t>
      </w:r>
      <w:r w:rsidRPr="351B3F65">
        <w:rPr>
          <w:sz w:val="28"/>
          <w:szCs w:val="28"/>
        </w:rPr>
        <w:t>Write in complete sentences</w:t>
      </w:r>
      <w:r w:rsidR="10A9CCD6" w:rsidRPr="351B3F65">
        <w:rPr>
          <w:sz w:val="28"/>
          <w:szCs w:val="28"/>
        </w:rPr>
        <w:t>,</w:t>
      </w:r>
      <w:r w:rsidRPr="351B3F65">
        <w:rPr>
          <w:sz w:val="28"/>
          <w:szCs w:val="28"/>
        </w:rPr>
        <w:t xml:space="preserve"> think critically about your responses.</w:t>
      </w:r>
    </w:p>
    <w:p w14:paraId="393C6E47" w14:textId="1CAF0D5E" w:rsidR="00187191" w:rsidRPr="00187191" w:rsidRDefault="00187191" w:rsidP="00187191">
      <w:pPr>
        <w:spacing w:line="216" w:lineRule="auto"/>
        <w:rPr>
          <w:sz w:val="32"/>
          <w:szCs w:val="32"/>
        </w:rPr>
      </w:pPr>
      <w:r w:rsidRPr="351B3F65">
        <w:rPr>
          <w:b/>
          <w:bCs/>
          <w:sz w:val="32"/>
          <w:szCs w:val="32"/>
          <w:u w:val="single"/>
        </w:rPr>
        <w:t>Engaged</w:t>
      </w:r>
      <w:r w:rsidRPr="351B3F65">
        <w:rPr>
          <w:sz w:val="32"/>
          <w:szCs w:val="32"/>
        </w:rPr>
        <w:t xml:space="preserve"> – </w:t>
      </w:r>
      <w:r w:rsidRPr="351B3F65">
        <w:rPr>
          <w:sz w:val="28"/>
          <w:szCs w:val="28"/>
        </w:rPr>
        <w:t xml:space="preserve">Listen, ask questions, and </w:t>
      </w:r>
      <w:r w:rsidR="1DB4A070" w:rsidRPr="351B3F65">
        <w:rPr>
          <w:sz w:val="28"/>
          <w:szCs w:val="28"/>
        </w:rPr>
        <w:t>participate</w:t>
      </w:r>
      <w:r w:rsidRPr="351B3F65">
        <w:rPr>
          <w:sz w:val="28"/>
          <w:szCs w:val="28"/>
        </w:rPr>
        <w:t xml:space="preserve"> in individual</w:t>
      </w:r>
      <w:r w:rsidR="5DFFEB92" w:rsidRPr="351B3F65">
        <w:rPr>
          <w:sz w:val="28"/>
          <w:szCs w:val="28"/>
        </w:rPr>
        <w:t xml:space="preserve"> or</w:t>
      </w:r>
      <w:r w:rsidR="0061239F" w:rsidRPr="351B3F65">
        <w:rPr>
          <w:sz w:val="28"/>
          <w:szCs w:val="28"/>
        </w:rPr>
        <w:t xml:space="preserve"> group</w:t>
      </w:r>
      <w:r w:rsidRPr="351B3F65">
        <w:rPr>
          <w:sz w:val="28"/>
          <w:szCs w:val="28"/>
        </w:rPr>
        <w:t xml:space="preserve"> collaborative class activities.</w:t>
      </w:r>
    </w:p>
    <w:p w14:paraId="55C86EB3" w14:textId="7E2A9F2C" w:rsidR="00230012" w:rsidRDefault="00187191" w:rsidP="00230012">
      <w:pPr>
        <w:spacing w:line="216" w:lineRule="auto"/>
        <w:rPr>
          <w:rFonts w:ascii="Calibri" w:eastAsia="Times New Roman" w:hAnsi="Calibri" w:cs="Calibri"/>
        </w:rPr>
      </w:pPr>
      <w:r w:rsidRPr="351B3F65">
        <w:rPr>
          <w:b/>
          <w:bCs/>
          <w:sz w:val="32"/>
          <w:szCs w:val="32"/>
          <w:u w:val="single"/>
        </w:rPr>
        <w:t>Respect</w:t>
      </w:r>
      <w:r w:rsidRPr="351B3F65">
        <w:rPr>
          <w:sz w:val="32"/>
          <w:szCs w:val="32"/>
        </w:rPr>
        <w:t xml:space="preserve"> – </w:t>
      </w:r>
      <w:r w:rsidRPr="351B3F65">
        <w:rPr>
          <w:sz w:val="28"/>
          <w:szCs w:val="28"/>
        </w:rPr>
        <w:t xml:space="preserve">Be </w:t>
      </w:r>
      <w:r w:rsidR="00626C63" w:rsidRPr="351B3F65">
        <w:rPr>
          <w:sz w:val="28"/>
          <w:szCs w:val="28"/>
        </w:rPr>
        <w:t>caring</w:t>
      </w:r>
      <w:r w:rsidRPr="351B3F65">
        <w:rPr>
          <w:sz w:val="28"/>
          <w:szCs w:val="28"/>
        </w:rPr>
        <w:t xml:space="preserve"> to yourself, classmates, teacher, and our classroom.</w:t>
      </w:r>
      <w:r w:rsidR="000B7A00" w:rsidRPr="351B3F65">
        <w:rPr>
          <w:rFonts w:ascii="Calibri" w:eastAsia="Times New Roman" w:hAnsi="Calibri" w:cs="Calibri"/>
          <w:sz w:val="28"/>
          <w:szCs w:val="28"/>
        </w:rPr>
        <w:t> </w:t>
      </w:r>
    </w:p>
    <w:p w14:paraId="502BFFDE" w14:textId="77777777" w:rsidR="00B216AE" w:rsidRDefault="00B216AE" w:rsidP="351B3F65">
      <w:pPr>
        <w:spacing w:after="0" w:line="480" w:lineRule="auto"/>
        <w:jc w:val="center"/>
        <w:textAlignment w:val="baseline"/>
        <w:rPr>
          <w:sz w:val="24"/>
          <w:szCs w:val="24"/>
        </w:rPr>
      </w:pPr>
    </w:p>
    <w:p w14:paraId="01D7ED73" w14:textId="77777777" w:rsidR="00B216AE" w:rsidRDefault="00B216AE" w:rsidP="351B3F65">
      <w:pPr>
        <w:spacing w:after="0" w:line="480" w:lineRule="auto"/>
        <w:jc w:val="center"/>
        <w:textAlignment w:val="baseline"/>
        <w:rPr>
          <w:sz w:val="24"/>
          <w:szCs w:val="24"/>
        </w:rPr>
      </w:pPr>
    </w:p>
    <w:p w14:paraId="1A613DE9" w14:textId="77777777" w:rsidR="00B216AE" w:rsidRDefault="00B216AE" w:rsidP="00376F11">
      <w:pPr>
        <w:spacing w:after="0" w:line="480" w:lineRule="auto"/>
        <w:textAlignment w:val="baseline"/>
        <w:rPr>
          <w:sz w:val="24"/>
          <w:szCs w:val="24"/>
        </w:rPr>
      </w:pPr>
    </w:p>
    <w:p w14:paraId="13447EA1" w14:textId="77777777" w:rsidR="00B216AE" w:rsidRDefault="00B216AE" w:rsidP="351B3F65">
      <w:pPr>
        <w:spacing w:after="0" w:line="480" w:lineRule="auto"/>
        <w:jc w:val="center"/>
        <w:textAlignment w:val="baseline"/>
        <w:rPr>
          <w:sz w:val="24"/>
          <w:szCs w:val="24"/>
        </w:rPr>
      </w:pPr>
    </w:p>
    <w:p w14:paraId="7FA88E75" w14:textId="77777777" w:rsidR="00840BCE" w:rsidRDefault="00840BCE" w:rsidP="003568E7">
      <w:pPr>
        <w:spacing w:after="0" w:line="480" w:lineRule="auto"/>
        <w:textAlignment w:val="baseline"/>
        <w:rPr>
          <w:sz w:val="24"/>
          <w:szCs w:val="24"/>
        </w:rPr>
      </w:pPr>
    </w:p>
    <w:p w14:paraId="17472EBA" w14:textId="77777777" w:rsidR="00A96781" w:rsidRDefault="00A96781" w:rsidP="003568E7">
      <w:pPr>
        <w:spacing w:after="0" w:line="480" w:lineRule="auto"/>
        <w:textAlignment w:val="baseline"/>
        <w:rPr>
          <w:sz w:val="24"/>
          <w:szCs w:val="24"/>
        </w:rPr>
      </w:pPr>
    </w:p>
    <w:p w14:paraId="08C3FD85" w14:textId="77777777" w:rsidR="00A96781" w:rsidRDefault="00A96781" w:rsidP="003568E7">
      <w:pPr>
        <w:spacing w:after="0" w:line="480" w:lineRule="auto"/>
        <w:textAlignment w:val="baseline"/>
        <w:rPr>
          <w:sz w:val="24"/>
          <w:szCs w:val="24"/>
        </w:rPr>
      </w:pPr>
    </w:p>
    <w:p w14:paraId="2B1065F4" w14:textId="77777777" w:rsidR="00A96781" w:rsidRDefault="00A96781" w:rsidP="003568E7">
      <w:pPr>
        <w:spacing w:after="0" w:line="480" w:lineRule="auto"/>
        <w:textAlignment w:val="baseline"/>
        <w:rPr>
          <w:sz w:val="24"/>
          <w:szCs w:val="24"/>
        </w:rPr>
      </w:pPr>
    </w:p>
    <w:p w14:paraId="78845F24" w14:textId="4AFB9470" w:rsidR="005C47BB" w:rsidRDefault="71423475" w:rsidP="00B216AE">
      <w:pPr>
        <w:spacing w:after="0" w:line="48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351B3F65">
        <w:rPr>
          <w:sz w:val="24"/>
          <w:szCs w:val="24"/>
        </w:rPr>
        <w:t>- - - - - - - - - - - - - - - - - - - - - - - - - - - - - - - - - - - - - - - - - - - - - - - - - - - - - - - - - - - - - - - - - - - - - - - - -</w:t>
      </w:r>
    </w:p>
    <w:p w14:paraId="4D1603EC" w14:textId="73E2EFCD" w:rsidR="005C47BB" w:rsidRDefault="1F4482F5" w:rsidP="351B3F65">
      <w:pPr>
        <w:spacing w:after="0" w:line="48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351B3F65">
        <w:rPr>
          <w:rFonts w:eastAsiaTheme="minorEastAsia"/>
          <w:sz w:val="24"/>
          <w:szCs w:val="24"/>
        </w:rPr>
        <w:t>Please cut this part of the syllabus off and turn it into your teacher. Thank You! </w:t>
      </w:r>
    </w:p>
    <w:p w14:paraId="5DDF8FC1" w14:textId="112FC3B1" w:rsidR="005C47BB" w:rsidRDefault="1F4482F5" w:rsidP="351B3F65">
      <w:pPr>
        <w:spacing w:line="240" w:lineRule="auto"/>
        <w:jc w:val="center"/>
        <w:textAlignment w:val="baseline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1B3F65">
        <w:rPr>
          <w:rFonts w:ascii="Calibri" w:eastAsia="Calibri" w:hAnsi="Calibri" w:cs="Calibri"/>
          <w:sz w:val="24"/>
          <w:szCs w:val="24"/>
        </w:rPr>
        <w:t xml:space="preserve">I have read, received, and understand the </w:t>
      </w:r>
      <w:r w:rsidRPr="351B3F65">
        <w:rPr>
          <w:rFonts w:ascii="Calibri" w:eastAsia="Calibri" w:hAnsi="Calibri" w:cs="Calibri"/>
          <w:b/>
          <w:bCs/>
          <w:sz w:val="24"/>
          <w:szCs w:val="24"/>
          <w:u w:val="single"/>
        </w:rPr>
        <w:t>Algebra 1</w:t>
      </w:r>
      <w:r w:rsidRPr="351B3F65">
        <w:rPr>
          <w:rFonts w:ascii="Calibri" w:eastAsia="Calibri" w:hAnsi="Calibri" w:cs="Calibri"/>
          <w:sz w:val="24"/>
          <w:szCs w:val="24"/>
        </w:rPr>
        <w:t xml:space="preserve"> </w:t>
      </w:r>
      <w:r w:rsidR="00045D76">
        <w:rPr>
          <w:rFonts w:ascii="Calibri" w:eastAsia="Calibri" w:hAnsi="Calibri" w:cs="Calibri"/>
          <w:sz w:val="24"/>
          <w:szCs w:val="24"/>
        </w:rPr>
        <w:t>expectations</w:t>
      </w:r>
      <w:r w:rsidR="00763FDC">
        <w:rPr>
          <w:rFonts w:ascii="Calibri" w:eastAsia="Calibri" w:hAnsi="Calibri" w:cs="Calibri"/>
          <w:sz w:val="24"/>
          <w:szCs w:val="24"/>
        </w:rPr>
        <w:t xml:space="preserve"> </w:t>
      </w:r>
      <w:r w:rsidR="0009531E">
        <w:rPr>
          <w:rFonts w:ascii="Calibri" w:eastAsia="Calibri" w:hAnsi="Calibri" w:cs="Calibri"/>
          <w:sz w:val="24"/>
          <w:szCs w:val="24"/>
        </w:rPr>
        <w:t>for this classroom</w:t>
      </w:r>
      <w:r w:rsidR="00763FDC">
        <w:rPr>
          <w:rFonts w:ascii="Calibri" w:eastAsia="Calibri" w:hAnsi="Calibri" w:cs="Calibri"/>
          <w:sz w:val="24"/>
          <w:szCs w:val="24"/>
        </w:rPr>
        <w:t>.</w:t>
      </w:r>
      <w:r w:rsidRPr="351B3F65">
        <w:rPr>
          <w:rFonts w:ascii="Calibri" w:eastAsia="Calibri" w:hAnsi="Calibri" w:cs="Calibri"/>
          <w:sz w:val="24"/>
          <w:szCs w:val="24"/>
        </w:rPr>
        <w:t>  </w:t>
      </w:r>
      <w:r w:rsidRPr="351B3F6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1846203" w14:textId="013505E2" w:rsidR="005C47BB" w:rsidRDefault="7C9D43D7" w:rsidP="351B3F65">
      <w:pPr>
        <w:spacing w:after="0" w:line="48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351B3F65">
        <w:rPr>
          <w:rFonts w:ascii="Calibri" w:eastAsia="Times New Roman" w:hAnsi="Calibri" w:cs="Calibri"/>
          <w:color w:val="000000" w:themeColor="text1"/>
          <w:sz w:val="24"/>
          <w:szCs w:val="24"/>
        </w:rPr>
        <w:t>Student Printed Name____________________________________ Period____________</w:t>
      </w:r>
      <w:r w:rsidR="001F6900">
        <w:rPr>
          <w:rFonts w:ascii="Calibri" w:eastAsia="Times New Roman" w:hAnsi="Calibri" w:cs="Calibri"/>
          <w:color w:val="000000" w:themeColor="text1"/>
          <w:sz w:val="24"/>
          <w:szCs w:val="24"/>
          <w:u w:val="single"/>
        </w:rPr>
        <w:t xml:space="preserve">    </w:t>
      </w:r>
      <w:r w:rsidRPr="351B3F65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  </w:t>
      </w:r>
    </w:p>
    <w:p w14:paraId="29A7BB50" w14:textId="09F46E38" w:rsidR="005C47BB" w:rsidRDefault="71423475" w:rsidP="351B3F65">
      <w:pPr>
        <w:spacing w:after="0" w:line="48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351B3F65">
        <w:rPr>
          <w:rFonts w:ascii="Calibri" w:eastAsia="Times New Roman" w:hAnsi="Calibri" w:cs="Calibri"/>
          <w:color w:val="000000" w:themeColor="text1"/>
          <w:sz w:val="24"/>
          <w:szCs w:val="24"/>
        </w:rPr>
        <w:t>Student Signature________________________________________ Date______________</w:t>
      </w:r>
      <w:r w:rsidR="001F6900">
        <w:rPr>
          <w:rFonts w:ascii="Calibri" w:eastAsia="Times New Roman" w:hAnsi="Calibri" w:cs="Calibri"/>
          <w:color w:val="000000" w:themeColor="text1"/>
          <w:sz w:val="24"/>
          <w:szCs w:val="24"/>
          <w:u w:val="single"/>
        </w:rPr>
        <w:t xml:space="preserve">  </w:t>
      </w:r>
      <w:r w:rsidRPr="351B3F65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5439153C" w14:textId="4CB7E4ED" w:rsidR="0096305F" w:rsidRPr="001F6900" w:rsidRDefault="71423475" w:rsidP="001F6900">
      <w:pPr>
        <w:spacing w:after="0" w:line="48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351B3F65">
        <w:rPr>
          <w:rFonts w:ascii="Calibri" w:eastAsia="Times New Roman" w:hAnsi="Calibri" w:cs="Calibri"/>
          <w:color w:val="000000" w:themeColor="text1"/>
          <w:sz w:val="24"/>
          <w:szCs w:val="24"/>
        </w:rPr>
        <w:t>Parent</w:t>
      </w:r>
      <w:r w:rsidR="00B216AE">
        <w:rPr>
          <w:rFonts w:ascii="Calibri" w:eastAsia="Times New Roman" w:hAnsi="Calibri" w:cs="Calibri"/>
          <w:color w:val="000000" w:themeColor="text1"/>
          <w:sz w:val="24"/>
          <w:szCs w:val="24"/>
        </w:rPr>
        <w:t>/Guardian</w:t>
      </w:r>
      <w:r w:rsidRPr="351B3F65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Signature_________________________________</w:t>
      </w:r>
      <w:r w:rsidR="00840BC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351B3F65">
        <w:rPr>
          <w:rFonts w:ascii="Calibri" w:eastAsia="Times New Roman" w:hAnsi="Calibri" w:cs="Calibri"/>
          <w:color w:val="000000" w:themeColor="text1"/>
          <w:sz w:val="24"/>
          <w:szCs w:val="24"/>
        </w:rPr>
        <w:t>Date______________</w:t>
      </w:r>
      <w:r w:rsidR="001F6900">
        <w:rPr>
          <w:rFonts w:ascii="Calibri" w:eastAsia="Times New Roman" w:hAnsi="Calibri" w:cs="Calibri"/>
          <w:color w:val="000000" w:themeColor="text1"/>
          <w:sz w:val="24"/>
          <w:szCs w:val="24"/>
          <w:u w:val="single"/>
        </w:rPr>
        <w:t xml:space="preserve"> </w:t>
      </w:r>
      <w:r w:rsidR="000B7A00" w:rsidRPr="351B3F65">
        <w:rPr>
          <w:rFonts w:ascii="Calibri" w:eastAsia="Times New Roman" w:hAnsi="Calibri" w:cs="Calibri"/>
        </w:rPr>
        <w:t> </w:t>
      </w:r>
    </w:p>
    <w:sectPr w:rsidR="0096305F" w:rsidRPr="001F6900" w:rsidSect="00547931">
      <w:type w:val="continuous"/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0846"/>
    <w:multiLevelType w:val="hybridMultilevel"/>
    <w:tmpl w:val="18AE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679B"/>
    <w:multiLevelType w:val="multilevel"/>
    <w:tmpl w:val="C820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91C28"/>
    <w:multiLevelType w:val="hybridMultilevel"/>
    <w:tmpl w:val="D8C222C8"/>
    <w:lvl w:ilvl="0" w:tplc="97948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03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8F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49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08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A0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82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E0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C2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B834D7"/>
    <w:multiLevelType w:val="hybridMultilevel"/>
    <w:tmpl w:val="D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6C78"/>
    <w:multiLevelType w:val="hybridMultilevel"/>
    <w:tmpl w:val="0BDE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6127D"/>
    <w:multiLevelType w:val="hybridMultilevel"/>
    <w:tmpl w:val="EE78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E0757"/>
    <w:multiLevelType w:val="hybridMultilevel"/>
    <w:tmpl w:val="886C0EB8"/>
    <w:lvl w:ilvl="0" w:tplc="01D45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E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C6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C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89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CF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48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CD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CB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C90C64"/>
    <w:multiLevelType w:val="hybridMultilevel"/>
    <w:tmpl w:val="1BD6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82846"/>
    <w:multiLevelType w:val="hybridMultilevel"/>
    <w:tmpl w:val="92F43EEE"/>
    <w:lvl w:ilvl="0" w:tplc="C1B61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2AE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E5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36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CA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81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C7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E17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60C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E3CCE"/>
    <w:multiLevelType w:val="hybridMultilevel"/>
    <w:tmpl w:val="FAB2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9476B"/>
    <w:multiLevelType w:val="hybridMultilevel"/>
    <w:tmpl w:val="4DB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148A3"/>
    <w:multiLevelType w:val="hybridMultilevel"/>
    <w:tmpl w:val="988E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C3641"/>
    <w:multiLevelType w:val="hybridMultilevel"/>
    <w:tmpl w:val="3B8E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57588"/>
    <w:multiLevelType w:val="hybridMultilevel"/>
    <w:tmpl w:val="77E4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36946"/>
    <w:multiLevelType w:val="hybridMultilevel"/>
    <w:tmpl w:val="F410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880403">
    <w:abstractNumId w:val="6"/>
  </w:num>
  <w:num w:numId="2" w16cid:durableId="1384525348">
    <w:abstractNumId w:val="0"/>
  </w:num>
  <w:num w:numId="3" w16cid:durableId="1868834977">
    <w:abstractNumId w:val="3"/>
  </w:num>
  <w:num w:numId="4" w16cid:durableId="96564760">
    <w:abstractNumId w:val="5"/>
  </w:num>
  <w:num w:numId="5" w16cid:durableId="693657692">
    <w:abstractNumId w:val="7"/>
  </w:num>
  <w:num w:numId="6" w16cid:durableId="973607314">
    <w:abstractNumId w:val="11"/>
  </w:num>
  <w:num w:numId="7" w16cid:durableId="1224415660">
    <w:abstractNumId w:val="9"/>
  </w:num>
  <w:num w:numId="8" w16cid:durableId="1970894957">
    <w:abstractNumId w:val="14"/>
  </w:num>
  <w:num w:numId="9" w16cid:durableId="1429161034">
    <w:abstractNumId w:val="12"/>
  </w:num>
  <w:num w:numId="10" w16cid:durableId="667288828">
    <w:abstractNumId w:val="10"/>
  </w:num>
  <w:num w:numId="11" w16cid:durableId="159468398">
    <w:abstractNumId w:val="4"/>
  </w:num>
  <w:num w:numId="12" w16cid:durableId="381708427">
    <w:abstractNumId w:val="13"/>
  </w:num>
  <w:num w:numId="13" w16cid:durableId="202795543">
    <w:abstractNumId w:val="8"/>
  </w:num>
  <w:num w:numId="14" w16cid:durableId="497310456">
    <w:abstractNumId w:val="1"/>
  </w:num>
  <w:num w:numId="15" w16cid:durableId="1639872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14"/>
    <w:rsid w:val="000070AC"/>
    <w:rsid w:val="00011F87"/>
    <w:rsid w:val="00034A14"/>
    <w:rsid w:val="00036055"/>
    <w:rsid w:val="00040A24"/>
    <w:rsid w:val="00045D76"/>
    <w:rsid w:val="00053C87"/>
    <w:rsid w:val="00067A41"/>
    <w:rsid w:val="000727FF"/>
    <w:rsid w:val="00081F8F"/>
    <w:rsid w:val="00083F03"/>
    <w:rsid w:val="0009041A"/>
    <w:rsid w:val="0009531E"/>
    <w:rsid w:val="000A6826"/>
    <w:rsid w:val="000B0817"/>
    <w:rsid w:val="000B2ABF"/>
    <w:rsid w:val="000B7A00"/>
    <w:rsid w:val="000C54A4"/>
    <w:rsid w:val="000D3217"/>
    <w:rsid w:val="000E5246"/>
    <w:rsid w:val="000E53E5"/>
    <w:rsid w:val="000F1FFE"/>
    <w:rsid w:val="000F7B78"/>
    <w:rsid w:val="00100B1E"/>
    <w:rsid w:val="00104546"/>
    <w:rsid w:val="001206D3"/>
    <w:rsid w:val="00133CD9"/>
    <w:rsid w:val="00176336"/>
    <w:rsid w:val="0018679F"/>
    <w:rsid w:val="00187191"/>
    <w:rsid w:val="00196CE6"/>
    <w:rsid w:val="00196E8A"/>
    <w:rsid w:val="001A7490"/>
    <w:rsid w:val="001B26E4"/>
    <w:rsid w:val="001C50CD"/>
    <w:rsid w:val="001C5188"/>
    <w:rsid w:val="001D059C"/>
    <w:rsid w:val="001F28FC"/>
    <w:rsid w:val="001F6900"/>
    <w:rsid w:val="002021B1"/>
    <w:rsid w:val="00205155"/>
    <w:rsid w:val="00205F1A"/>
    <w:rsid w:val="00213CE0"/>
    <w:rsid w:val="00226EB4"/>
    <w:rsid w:val="00230012"/>
    <w:rsid w:val="002339F3"/>
    <w:rsid w:val="002364CC"/>
    <w:rsid w:val="00245130"/>
    <w:rsid w:val="0025059B"/>
    <w:rsid w:val="002574A0"/>
    <w:rsid w:val="00262D17"/>
    <w:rsid w:val="00263A7D"/>
    <w:rsid w:val="002641E1"/>
    <w:rsid w:val="002701E0"/>
    <w:rsid w:val="00283163"/>
    <w:rsid w:val="00284D4E"/>
    <w:rsid w:val="002963A0"/>
    <w:rsid w:val="0029691B"/>
    <w:rsid w:val="002A6E03"/>
    <w:rsid w:val="002B009B"/>
    <w:rsid w:val="002B09C2"/>
    <w:rsid w:val="002B4D2F"/>
    <w:rsid w:val="002D61A1"/>
    <w:rsid w:val="002F29D7"/>
    <w:rsid w:val="00303748"/>
    <w:rsid w:val="00321191"/>
    <w:rsid w:val="0032186F"/>
    <w:rsid w:val="00322F99"/>
    <w:rsid w:val="00324A3A"/>
    <w:rsid w:val="00330254"/>
    <w:rsid w:val="00333E57"/>
    <w:rsid w:val="00335FF9"/>
    <w:rsid w:val="00344B5F"/>
    <w:rsid w:val="00350F96"/>
    <w:rsid w:val="00351087"/>
    <w:rsid w:val="003568E7"/>
    <w:rsid w:val="003646AB"/>
    <w:rsid w:val="0037413A"/>
    <w:rsid w:val="003761F2"/>
    <w:rsid w:val="00376F11"/>
    <w:rsid w:val="00382D14"/>
    <w:rsid w:val="00382D5A"/>
    <w:rsid w:val="00391E29"/>
    <w:rsid w:val="00393CCF"/>
    <w:rsid w:val="0039519E"/>
    <w:rsid w:val="003A1269"/>
    <w:rsid w:val="003B370B"/>
    <w:rsid w:val="003B41D4"/>
    <w:rsid w:val="003C4954"/>
    <w:rsid w:val="003D1209"/>
    <w:rsid w:val="003D12DE"/>
    <w:rsid w:val="003E16C0"/>
    <w:rsid w:val="003E1F46"/>
    <w:rsid w:val="003E6C81"/>
    <w:rsid w:val="004049D2"/>
    <w:rsid w:val="00414F8E"/>
    <w:rsid w:val="004164B1"/>
    <w:rsid w:val="004167A8"/>
    <w:rsid w:val="00420C41"/>
    <w:rsid w:val="004345F8"/>
    <w:rsid w:val="00434A46"/>
    <w:rsid w:val="00443C43"/>
    <w:rsid w:val="0045140D"/>
    <w:rsid w:val="00453A19"/>
    <w:rsid w:val="00457BF4"/>
    <w:rsid w:val="00467892"/>
    <w:rsid w:val="00471CA4"/>
    <w:rsid w:val="00472214"/>
    <w:rsid w:val="00476C08"/>
    <w:rsid w:val="00483EB2"/>
    <w:rsid w:val="004863B7"/>
    <w:rsid w:val="004969DB"/>
    <w:rsid w:val="004973DB"/>
    <w:rsid w:val="00497D6E"/>
    <w:rsid w:val="004A151F"/>
    <w:rsid w:val="004A3665"/>
    <w:rsid w:val="004B054A"/>
    <w:rsid w:val="004B2675"/>
    <w:rsid w:val="004B6BCF"/>
    <w:rsid w:val="004B6DED"/>
    <w:rsid w:val="004D1D61"/>
    <w:rsid w:val="004D1FE3"/>
    <w:rsid w:val="004D27ED"/>
    <w:rsid w:val="004E4975"/>
    <w:rsid w:val="004F1537"/>
    <w:rsid w:val="004F78E6"/>
    <w:rsid w:val="004F7EE4"/>
    <w:rsid w:val="00500B30"/>
    <w:rsid w:val="005039EB"/>
    <w:rsid w:val="005265BA"/>
    <w:rsid w:val="00530F75"/>
    <w:rsid w:val="00535040"/>
    <w:rsid w:val="00535295"/>
    <w:rsid w:val="0053573D"/>
    <w:rsid w:val="0054394A"/>
    <w:rsid w:val="005464AD"/>
    <w:rsid w:val="00547931"/>
    <w:rsid w:val="005530C6"/>
    <w:rsid w:val="00555561"/>
    <w:rsid w:val="00556F77"/>
    <w:rsid w:val="00586818"/>
    <w:rsid w:val="00587590"/>
    <w:rsid w:val="005A0067"/>
    <w:rsid w:val="005A3B9D"/>
    <w:rsid w:val="005A42DB"/>
    <w:rsid w:val="005A4A99"/>
    <w:rsid w:val="005C12DE"/>
    <w:rsid w:val="005C47BB"/>
    <w:rsid w:val="005C6A54"/>
    <w:rsid w:val="005F3DD2"/>
    <w:rsid w:val="005F4091"/>
    <w:rsid w:val="005F57CD"/>
    <w:rsid w:val="00603D3C"/>
    <w:rsid w:val="0061239F"/>
    <w:rsid w:val="00613D53"/>
    <w:rsid w:val="00626643"/>
    <w:rsid w:val="00626C63"/>
    <w:rsid w:val="00627DD2"/>
    <w:rsid w:val="00630B76"/>
    <w:rsid w:val="00631BEE"/>
    <w:rsid w:val="00632BC8"/>
    <w:rsid w:val="0063392B"/>
    <w:rsid w:val="00641006"/>
    <w:rsid w:val="00642554"/>
    <w:rsid w:val="00656880"/>
    <w:rsid w:val="00677082"/>
    <w:rsid w:val="00686D6C"/>
    <w:rsid w:val="006908CD"/>
    <w:rsid w:val="00694224"/>
    <w:rsid w:val="00695C35"/>
    <w:rsid w:val="006A7397"/>
    <w:rsid w:val="006C024B"/>
    <w:rsid w:val="006C29AF"/>
    <w:rsid w:val="006C41B4"/>
    <w:rsid w:val="006D00FD"/>
    <w:rsid w:val="006D05D1"/>
    <w:rsid w:val="006D3E28"/>
    <w:rsid w:val="006E2DD6"/>
    <w:rsid w:val="006E3C24"/>
    <w:rsid w:val="006E3F65"/>
    <w:rsid w:val="006F3E51"/>
    <w:rsid w:val="00700F00"/>
    <w:rsid w:val="0070174B"/>
    <w:rsid w:val="0070264B"/>
    <w:rsid w:val="00703CD9"/>
    <w:rsid w:val="00710401"/>
    <w:rsid w:val="00713C13"/>
    <w:rsid w:val="00723A84"/>
    <w:rsid w:val="007333D9"/>
    <w:rsid w:val="00735973"/>
    <w:rsid w:val="0073701E"/>
    <w:rsid w:val="00737452"/>
    <w:rsid w:val="00737CFD"/>
    <w:rsid w:val="00741EEF"/>
    <w:rsid w:val="00746A5B"/>
    <w:rsid w:val="00754E6B"/>
    <w:rsid w:val="00761388"/>
    <w:rsid w:val="00763FDC"/>
    <w:rsid w:val="007721CB"/>
    <w:rsid w:val="00776E33"/>
    <w:rsid w:val="00777B13"/>
    <w:rsid w:val="00787561"/>
    <w:rsid w:val="007A3196"/>
    <w:rsid w:val="007A6902"/>
    <w:rsid w:val="007B0E63"/>
    <w:rsid w:val="007B4A25"/>
    <w:rsid w:val="007B7F47"/>
    <w:rsid w:val="007C64F3"/>
    <w:rsid w:val="007E634A"/>
    <w:rsid w:val="007E648F"/>
    <w:rsid w:val="007F3620"/>
    <w:rsid w:val="008021F4"/>
    <w:rsid w:val="008023A6"/>
    <w:rsid w:val="00815B5C"/>
    <w:rsid w:val="00824265"/>
    <w:rsid w:val="0083067F"/>
    <w:rsid w:val="0083240D"/>
    <w:rsid w:val="00840BCE"/>
    <w:rsid w:val="008507C7"/>
    <w:rsid w:val="00855DF6"/>
    <w:rsid w:val="00871494"/>
    <w:rsid w:val="00876044"/>
    <w:rsid w:val="00877B09"/>
    <w:rsid w:val="0088004C"/>
    <w:rsid w:val="00881B1A"/>
    <w:rsid w:val="008914E6"/>
    <w:rsid w:val="008930E7"/>
    <w:rsid w:val="00893290"/>
    <w:rsid w:val="008A12A2"/>
    <w:rsid w:val="008A1D0B"/>
    <w:rsid w:val="008A33BD"/>
    <w:rsid w:val="008C4661"/>
    <w:rsid w:val="008C5F11"/>
    <w:rsid w:val="008D2A60"/>
    <w:rsid w:val="008D43E6"/>
    <w:rsid w:val="008F3B0E"/>
    <w:rsid w:val="00903DBD"/>
    <w:rsid w:val="009241CB"/>
    <w:rsid w:val="009426A5"/>
    <w:rsid w:val="0094478E"/>
    <w:rsid w:val="00951125"/>
    <w:rsid w:val="0095360D"/>
    <w:rsid w:val="0096305F"/>
    <w:rsid w:val="00963B71"/>
    <w:rsid w:val="009674BF"/>
    <w:rsid w:val="00987BC0"/>
    <w:rsid w:val="0099000B"/>
    <w:rsid w:val="00993CDE"/>
    <w:rsid w:val="0099526A"/>
    <w:rsid w:val="0099778B"/>
    <w:rsid w:val="009A5157"/>
    <w:rsid w:val="009C4308"/>
    <w:rsid w:val="009E327D"/>
    <w:rsid w:val="00A039BB"/>
    <w:rsid w:val="00A03CFE"/>
    <w:rsid w:val="00A07E41"/>
    <w:rsid w:val="00A200ED"/>
    <w:rsid w:val="00A24BB2"/>
    <w:rsid w:val="00A30214"/>
    <w:rsid w:val="00A30F8E"/>
    <w:rsid w:val="00A338EA"/>
    <w:rsid w:val="00A3458A"/>
    <w:rsid w:val="00A369C2"/>
    <w:rsid w:val="00A42E50"/>
    <w:rsid w:val="00A96781"/>
    <w:rsid w:val="00A96C2A"/>
    <w:rsid w:val="00AA2BFB"/>
    <w:rsid w:val="00AB6792"/>
    <w:rsid w:val="00AC1DBC"/>
    <w:rsid w:val="00AC7EEA"/>
    <w:rsid w:val="00AD6898"/>
    <w:rsid w:val="00AD7379"/>
    <w:rsid w:val="00AF61AE"/>
    <w:rsid w:val="00AF7580"/>
    <w:rsid w:val="00B1128F"/>
    <w:rsid w:val="00B112D1"/>
    <w:rsid w:val="00B216AE"/>
    <w:rsid w:val="00B2353B"/>
    <w:rsid w:val="00B268DC"/>
    <w:rsid w:val="00B26B50"/>
    <w:rsid w:val="00B33B10"/>
    <w:rsid w:val="00B35224"/>
    <w:rsid w:val="00B35247"/>
    <w:rsid w:val="00B3617B"/>
    <w:rsid w:val="00B507FC"/>
    <w:rsid w:val="00B7677E"/>
    <w:rsid w:val="00B82B6F"/>
    <w:rsid w:val="00B8445A"/>
    <w:rsid w:val="00B86668"/>
    <w:rsid w:val="00B91D0C"/>
    <w:rsid w:val="00B936DA"/>
    <w:rsid w:val="00BA602B"/>
    <w:rsid w:val="00BB415D"/>
    <w:rsid w:val="00BC23BC"/>
    <w:rsid w:val="00BC4535"/>
    <w:rsid w:val="00BC6CC6"/>
    <w:rsid w:val="00BD39E6"/>
    <w:rsid w:val="00BD4D73"/>
    <w:rsid w:val="00BD6F8A"/>
    <w:rsid w:val="00BE6DDA"/>
    <w:rsid w:val="00BF46B0"/>
    <w:rsid w:val="00C0391F"/>
    <w:rsid w:val="00C057BD"/>
    <w:rsid w:val="00C2033C"/>
    <w:rsid w:val="00C21B80"/>
    <w:rsid w:val="00C332B3"/>
    <w:rsid w:val="00C445A4"/>
    <w:rsid w:val="00C450A2"/>
    <w:rsid w:val="00C530F4"/>
    <w:rsid w:val="00C56CEA"/>
    <w:rsid w:val="00C604F6"/>
    <w:rsid w:val="00C65E45"/>
    <w:rsid w:val="00C67114"/>
    <w:rsid w:val="00C708F2"/>
    <w:rsid w:val="00C70DC2"/>
    <w:rsid w:val="00C862CD"/>
    <w:rsid w:val="00CA61FC"/>
    <w:rsid w:val="00CA6646"/>
    <w:rsid w:val="00CB0DB3"/>
    <w:rsid w:val="00CB0EA2"/>
    <w:rsid w:val="00CB53DE"/>
    <w:rsid w:val="00CC2A6B"/>
    <w:rsid w:val="00CC2BB7"/>
    <w:rsid w:val="00CE08E7"/>
    <w:rsid w:val="00CE2310"/>
    <w:rsid w:val="00CF0BB9"/>
    <w:rsid w:val="00CF28A7"/>
    <w:rsid w:val="00D0031A"/>
    <w:rsid w:val="00D127F9"/>
    <w:rsid w:val="00D12E68"/>
    <w:rsid w:val="00D226FA"/>
    <w:rsid w:val="00D26D04"/>
    <w:rsid w:val="00D27073"/>
    <w:rsid w:val="00D36AE4"/>
    <w:rsid w:val="00D41136"/>
    <w:rsid w:val="00D52B18"/>
    <w:rsid w:val="00D608C4"/>
    <w:rsid w:val="00D6292A"/>
    <w:rsid w:val="00D741C2"/>
    <w:rsid w:val="00D80E61"/>
    <w:rsid w:val="00D93053"/>
    <w:rsid w:val="00D951FB"/>
    <w:rsid w:val="00DB3D74"/>
    <w:rsid w:val="00DC111E"/>
    <w:rsid w:val="00DC7594"/>
    <w:rsid w:val="00DD39F2"/>
    <w:rsid w:val="00DD434F"/>
    <w:rsid w:val="00DE510E"/>
    <w:rsid w:val="00DE5B8F"/>
    <w:rsid w:val="00DE610E"/>
    <w:rsid w:val="00DF1138"/>
    <w:rsid w:val="00DF36F9"/>
    <w:rsid w:val="00DF6D8C"/>
    <w:rsid w:val="00E01932"/>
    <w:rsid w:val="00E0720E"/>
    <w:rsid w:val="00E124BC"/>
    <w:rsid w:val="00E137B2"/>
    <w:rsid w:val="00E346DA"/>
    <w:rsid w:val="00E3717F"/>
    <w:rsid w:val="00E41E96"/>
    <w:rsid w:val="00E4305E"/>
    <w:rsid w:val="00E50719"/>
    <w:rsid w:val="00E50BE1"/>
    <w:rsid w:val="00E51086"/>
    <w:rsid w:val="00E56BB8"/>
    <w:rsid w:val="00E606D4"/>
    <w:rsid w:val="00E74DDE"/>
    <w:rsid w:val="00E85C76"/>
    <w:rsid w:val="00EB6F6E"/>
    <w:rsid w:val="00EC134D"/>
    <w:rsid w:val="00EC6D18"/>
    <w:rsid w:val="00EC7858"/>
    <w:rsid w:val="00ED78E3"/>
    <w:rsid w:val="00EE0078"/>
    <w:rsid w:val="00EE18C2"/>
    <w:rsid w:val="00EE4F63"/>
    <w:rsid w:val="00EF1F9C"/>
    <w:rsid w:val="00EF7FB1"/>
    <w:rsid w:val="00F0421E"/>
    <w:rsid w:val="00F143C7"/>
    <w:rsid w:val="00F2522A"/>
    <w:rsid w:val="00F53F6E"/>
    <w:rsid w:val="00F6140F"/>
    <w:rsid w:val="00F729FB"/>
    <w:rsid w:val="00F74DF7"/>
    <w:rsid w:val="00F83086"/>
    <w:rsid w:val="00F842C1"/>
    <w:rsid w:val="00F86BEA"/>
    <w:rsid w:val="00F94D57"/>
    <w:rsid w:val="00FC192D"/>
    <w:rsid w:val="00FC23B1"/>
    <w:rsid w:val="00FF02F8"/>
    <w:rsid w:val="00FF13EE"/>
    <w:rsid w:val="00FF268B"/>
    <w:rsid w:val="00FF3E58"/>
    <w:rsid w:val="00FF604C"/>
    <w:rsid w:val="013EAFB3"/>
    <w:rsid w:val="016760BB"/>
    <w:rsid w:val="021CA5DB"/>
    <w:rsid w:val="025FEFE4"/>
    <w:rsid w:val="02686274"/>
    <w:rsid w:val="032B30BA"/>
    <w:rsid w:val="03E9E0DF"/>
    <w:rsid w:val="041DFCB2"/>
    <w:rsid w:val="04399172"/>
    <w:rsid w:val="045EB569"/>
    <w:rsid w:val="05FC3932"/>
    <w:rsid w:val="061BCCAD"/>
    <w:rsid w:val="067849B5"/>
    <w:rsid w:val="06898014"/>
    <w:rsid w:val="06BF330A"/>
    <w:rsid w:val="080C2913"/>
    <w:rsid w:val="0AA4AFA9"/>
    <w:rsid w:val="0AACB578"/>
    <w:rsid w:val="0B3C1A0F"/>
    <w:rsid w:val="0DAE9C0E"/>
    <w:rsid w:val="0DDC506B"/>
    <w:rsid w:val="0E0381D9"/>
    <w:rsid w:val="0E0506FE"/>
    <w:rsid w:val="0F14C47F"/>
    <w:rsid w:val="0F9F523A"/>
    <w:rsid w:val="10A9CCD6"/>
    <w:rsid w:val="112D198A"/>
    <w:rsid w:val="12E0B5A7"/>
    <w:rsid w:val="131DAC86"/>
    <w:rsid w:val="146C8185"/>
    <w:rsid w:val="14918BF5"/>
    <w:rsid w:val="14AE69EC"/>
    <w:rsid w:val="152CA81C"/>
    <w:rsid w:val="1690C6E7"/>
    <w:rsid w:val="173BD258"/>
    <w:rsid w:val="1742F687"/>
    <w:rsid w:val="175605CB"/>
    <w:rsid w:val="1946A3BF"/>
    <w:rsid w:val="1AB3749E"/>
    <w:rsid w:val="1AE27420"/>
    <w:rsid w:val="1BB06766"/>
    <w:rsid w:val="1D318A76"/>
    <w:rsid w:val="1D3BB10E"/>
    <w:rsid w:val="1DB4A070"/>
    <w:rsid w:val="1E79D91F"/>
    <w:rsid w:val="1E98C847"/>
    <w:rsid w:val="1EFF8DF0"/>
    <w:rsid w:val="1F0645B0"/>
    <w:rsid w:val="1F4482F5"/>
    <w:rsid w:val="2093D9D8"/>
    <w:rsid w:val="217338C6"/>
    <w:rsid w:val="2199D3C1"/>
    <w:rsid w:val="23BA4459"/>
    <w:rsid w:val="24456239"/>
    <w:rsid w:val="24748427"/>
    <w:rsid w:val="247B758E"/>
    <w:rsid w:val="24985CE4"/>
    <w:rsid w:val="24CB8A19"/>
    <w:rsid w:val="264D5E9B"/>
    <w:rsid w:val="28890C51"/>
    <w:rsid w:val="2AA67E06"/>
    <w:rsid w:val="2BB23C8D"/>
    <w:rsid w:val="2C4736AC"/>
    <w:rsid w:val="2CF5D1AB"/>
    <w:rsid w:val="2DAAC674"/>
    <w:rsid w:val="2E3A6F8C"/>
    <w:rsid w:val="2E72345C"/>
    <w:rsid w:val="2EA67CB3"/>
    <w:rsid w:val="2EC03CDA"/>
    <w:rsid w:val="2EF6CA7B"/>
    <w:rsid w:val="2F7A07A3"/>
    <w:rsid w:val="313E0CA5"/>
    <w:rsid w:val="31A1149C"/>
    <w:rsid w:val="332E1623"/>
    <w:rsid w:val="351B3F65"/>
    <w:rsid w:val="354B2FB6"/>
    <w:rsid w:val="35989C38"/>
    <w:rsid w:val="363E5156"/>
    <w:rsid w:val="3648080C"/>
    <w:rsid w:val="36AD8696"/>
    <w:rsid w:val="36BFDFF2"/>
    <w:rsid w:val="3734A961"/>
    <w:rsid w:val="3781CAB7"/>
    <w:rsid w:val="396DC218"/>
    <w:rsid w:val="397FA8CE"/>
    <w:rsid w:val="39E921F4"/>
    <w:rsid w:val="3B17EC8A"/>
    <w:rsid w:val="3B2EF320"/>
    <w:rsid w:val="3C43C7BB"/>
    <w:rsid w:val="3D90EC78"/>
    <w:rsid w:val="3DC3F44D"/>
    <w:rsid w:val="3DE00993"/>
    <w:rsid w:val="3FD9B13D"/>
    <w:rsid w:val="40A8E624"/>
    <w:rsid w:val="40DB9BB9"/>
    <w:rsid w:val="42F14CD8"/>
    <w:rsid w:val="4373B654"/>
    <w:rsid w:val="45C56101"/>
    <w:rsid w:val="4782F52D"/>
    <w:rsid w:val="47FC1FE8"/>
    <w:rsid w:val="499E082A"/>
    <w:rsid w:val="49A11322"/>
    <w:rsid w:val="4A223DC6"/>
    <w:rsid w:val="4AB25585"/>
    <w:rsid w:val="4B37B97F"/>
    <w:rsid w:val="4CD389E0"/>
    <w:rsid w:val="4D984505"/>
    <w:rsid w:val="4EB9D459"/>
    <w:rsid w:val="4F29163F"/>
    <w:rsid w:val="500B2AA2"/>
    <w:rsid w:val="535F448A"/>
    <w:rsid w:val="538D66D0"/>
    <w:rsid w:val="53A3E6AA"/>
    <w:rsid w:val="54111022"/>
    <w:rsid w:val="5498A8B7"/>
    <w:rsid w:val="549C7371"/>
    <w:rsid w:val="54DE9BC5"/>
    <w:rsid w:val="54E13CAE"/>
    <w:rsid w:val="5523554B"/>
    <w:rsid w:val="5649E5A6"/>
    <w:rsid w:val="58E7618F"/>
    <w:rsid w:val="59264AEA"/>
    <w:rsid w:val="596550AC"/>
    <w:rsid w:val="5B643173"/>
    <w:rsid w:val="5BBCEF0C"/>
    <w:rsid w:val="5C2E936A"/>
    <w:rsid w:val="5CBDED89"/>
    <w:rsid w:val="5D648E30"/>
    <w:rsid w:val="5DFFEB92"/>
    <w:rsid w:val="5ED9F02A"/>
    <w:rsid w:val="5EFD838A"/>
    <w:rsid w:val="5FEBC3E5"/>
    <w:rsid w:val="61573A34"/>
    <w:rsid w:val="617A3E7E"/>
    <w:rsid w:val="62170F90"/>
    <w:rsid w:val="634D7654"/>
    <w:rsid w:val="639EDA3F"/>
    <w:rsid w:val="6432DAD9"/>
    <w:rsid w:val="65D12B25"/>
    <w:rsid w:val="662AAB57"/>
    <w:rsid w:val="66769394"/>
    <w:rsid w:val="66EB9532"/>
    <w:rsid w:val="677C6233"/>
    <w:rsid w:val="68B60DA1"/>
    <w:rsid w:val="692A6C16"/>
    <w:rsid w:val="695E51E7"/>
    <w:rsid w:val="699AE595"/>
    <w:rsid w:val="69C2A989"/>
    <w:rsid w:val="6A24DEFE"/>
    <w:rsid w:val="6C25734C"/>
    <w:rsid w:val="6CE0E471"/>
    <w:rsid w:val="6D295EFD"/>
    <w:rsid w:val="6DE8A009"/>
    <w:rsid w:val="70119DC7"/>
    <w:rsid w:val="703F77F3"/>
    <w:rsid w:val="7072AF39"/>
    <w:rsid w:val="71423475"/>
    <w:rsid w:val="7294B4D0"/>
    <w:rsid w:val="735DD821"/>
    <w:rsid w:val="7362164B"/>
    <w:rsid w:val="739CBCB5"/>
    <w:rsid w:val="73D5F2B6"/>
    <w:rsid w:val="74D25B4C"/>
    <w:rsid w:val="75CC5592"/>
    <w:rsid w:val="7621C4F6"/>
    <w:rsid w:val="796D8EBE"/>
    <w:rsid w:val="797D4924"/>
    <w:rsid w:val="79DA832F"/>
    <w:rsid w:val="79E2116B"/>
    <w:rsid w:val="7A9FC6B5"/>
    <w:rsid w:val="7C86348C"/>
    <w:rsid w:val="7C9D43D7"/>
    <w:rsid w:val="7D02FFF5"/>
    <w:rsid w:val="7D18A7B5"/>
    <w:rsid w:val="7D8597B9"/>
    <w:rsid w:val="7F8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B4DFFC"/>
  <w15:chartTrackingRefBased/>
  <w15:docId w15:val="{548EA17C-55C5-47E6-9446-16FC296E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4793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47931"/>
  </w:style>
  <w:style w:type="character" w:customStyle="1" w:styleId="eop">
    <w:name w:val="eop"/>
    <w:basedOn w:val="DefaultParagraphFont"/>
    <w:rsid w:val="00547931"/>
  </w:style>
  <w:style w:type="paragraph" w:customStyle="1" w:styleId="paragraph">
    <w:name w:val="paragraph"/>
    <w:basedOn w:val="Normal"/>
    <w:rsid w:val="0054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09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61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901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657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32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58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53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cupine@rsd7.net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c69661-e69f-415b-bff8-58252e9175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D7EAC5CB78D4A8631EFADB8959A2A" ma:contentTypeVersion="3" ma:contentTypeDescription="Create a new document." ma:contentTypeScope="" ma:versionID="01071321da422a60c8040953462f8311">
  <xsd:schema xmlns:xsd="http://www.w3.org/2001/XMLSchema" xmlns:xs="http://www.w3.org/2001/XMLSchema" xmlns:p="http://schemas.microsoft.com/office/2006/metadata/properties" xmlns:ns3="dec69661-e69f-415b-bff8-58252e917571" targetNamespace="http://schemas.microsoft.com/office/2006/metadata/properties" ma:root="true" ma:fieldsID="8cee53d01f061ab663e8af356cc56390" ns3:_="">
    <xsd:import namespace="dec69661-e69f-415b-bff8-58252e917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9661-e69f-415b-bff8-58252e917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58661-FE5D-47F2-B808-9E7084C26399}">
  <ds:schemaRefs>
    <ds:schemaRef ds:uri="http://schemas.microsoft.com/office/2006/metadata/properties"/>
    <ds:schemaRef ds:uri="http://schemas.microsoft.com/office/infopath/2007/PartnerControls"/>
    <ds:schemaRef ds:uri="dec69661-e69f-415b-bff8-58252e917571"/>
  </ds:schemaRefs>
</ds:datastoreItem>
</file>

<file path=customXml/itemProps2.xml><?xml version="1.0" encoding="utf-8"?>
<ds:datastoreItem xmlns:ds="http://schemas.openxmlformats.org/officeDocument/2006/customXml" ds:itemID="{6F38254D-8B03-4D4E-9F19-16050B52F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86C38-CCE0-4678-95FA-16A9488345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0E037C-152F-4FF7-BAB3-6129CED41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9661-e69f-415b-bff8-58252e917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# 7</Company>
  <LinksUpToDate>false</LinksUpToDate>
  <CharactersWithSpaces>5064</CharactersWithSpaces>
  <SharedDoc>false</SharedDoc>
  <HLinks>
    <vt:vector size="6" baseType="variant">
      <vt:variant>
        <vt:i4>6619165</vt:i4>
      </vt:variant>
      <vt:variant>
        <vt:i4>0</vt:i4>
      </vt:variant>
      <vt:variant>
        <vt:i4>0</vt:i4>
      </vt:variant>
      <vt:variant>
        <vt:i4>5</vt:i4>
      </vt:variant>
      <vt:variant>
        <vt:lpwstr>mailto:dscupine@rsd7.net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Scupine</dc:creator>
  <cp:keywords/>
  <dc:description/>
  <cp:lastModifiedBy>Dominic Scupine</cp:lastModifiedBy>
  <cp:revision>326</cp:revision>
  <cp:lastPrinted>2023-09-05T15:11:00Z</cp:lastPrinted>
  <dcterms:created xsi:type="dcterms:W3CDTF">2023-01-30T22:05:00Z</dcterms:created>
  <dcterms:modified xsi:type="dcterms:W3CDTF">2024-09-09T18:52:00Z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0x010100A9ED7EAC5CB78D4A8631EFADB8959A2A</vt:lpwstr>
  </property>
</Properties>
</file>