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85ED1" w14:textId="0D721BD8" w:rsidR="00AA05A0" w:rsidRPr="00893290" w:rsidRDefault="00B27E31" w:rsidP="00AA05A0">
      <w:pPr>
        <w:spacing w:after="0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noProof/>
          <w:sz w:val="72"/>
          <w:szCs w:val="72"/>
        </w:rPr>
        <w:object w:dxaOrig="1440" w:dyaOrig="1440" w14:anchorId="602B2F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25.25pt;margin-top:-14.95pt;width:88.95pt;height:91.55pt;z-index:251659264;mso-wrap-edited:f;mso-width-percent:0;mso-height-percent:0;mso-width-percent:0;mso-height-percent:0">
            <v:imagedata r:id="rId8" o:title=""/>
          </v:shape>
          <o:OLEObject Type="Embed" ProgID="MSPhotoEd.3" ShapeID="_x0000_s1027" DrawAspect="Content" ObjectID="_1786859713" r:id="rId9"/>
        </w:object>
      </w:r>
      <w:r w:rsidR="00AA05A0" w:rsidRPr="00893290">
        <w:rPr>
          <w:rFonts w:cs="Times New Roman"/>
          <w:b/>
          <w:sz w:val="72"/>
          <w:szCs w:val="72"/>
        </w:rPr>
        <w:t>Reynolds High School</w:t>
      </w:r>
    </w:p>
    <w:p w14:paraId="32DA7043" w14:textId="6E149771" w:rsidR="00AA05A0" w:rsidRPr="00893290" w:rsidRDefault="00BA4D91" w:rsidP="00AA05A0">
      <w:pPr>
        <w:spacing w:after="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Statistics &amp; Code</w:t>
      </w:r>
    </w:p>
    <w:p w14:paraId="0111893E" w14:textId="77777777" w:rsidR="00AA05A0" w:rsidRPr="00893290" w:rsidRDefault="00AA05A0" w:rsidP="00AA05A0">
      <w:pPr>
        <w:spacing w:after="0"/>
        <w:jc w:val="center"/>
        <w:rPr>
          <w:rFonts w:cs="Times New Roman"/>
          <w:i/>
          <w:sz w:val="28"/>
          <w:szCs w:val="28"/>
        </w:rPr>
      </w:pPr>
      <w:r w:rsidRPr="00893290">
        <w:rPr>
          <w:rFonts w:cs="Times New Roman"/>
          <w:i/>
          <w:sz w:val="28"/>
          <w:szCs w:val="28"/>
        </w:rPr>
        <w:t>Building Relationships for Academic Success</w:t>
      </w:r>
    </w:p>
    <w:p w14:paraId="18CACD44" w14:textId="77777777" w:rsidR="00AA05A0" w:rsidRPr="00555561" w:rsidRDefault="00AA05A0" w:rsidP="00AA0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3176F5" w14:textId="6BA1C232" w:rsidR="00AA05A0" w:rsidRPr="00893290" w:rsidRDefault="00AA05A0" w:rsidP="00AA05A0">
      <w:pPr>
        <w:spacing w:after="0" w:line="216" w:lineRule="auto"/>
        <w:rPr>
          <w:b/>
          <w:sz w:val="32"/>
          <w:szCs w:val="32"/>
        </w:rPr>
      </w:pPr>
      <w:r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Instructor: </w:t>
      </w:r>
      <w:r w:rsidR="00A82DF9">
        <w:rPr>
          <w:rFonts w:eastAsiaTheme="minorEastAsia"/>
          <w:b/>
          <w:color w:val="000000" w:themeColor="text1"/>
          <w:kern w:val="24"/>
          <w:sz w:val="32"/>
          <w:szCs w:val="32"/>
        </w:rPr>
        <w:t>Erik Chantiny</w:t>
      </w:r>
      <w:r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>Phone</w:t>
      </w:r>
      <w:r>
        <w:rPr>
          <w:rFonts w:eastAsiaTheme="minorEastAsia"/>
          <w:b/>
          <w:color w:val="000000" w:themeColor="text1"/>
          <w:kern w:val="24"/>
          <w:sz w:val="32"/>
          <w:szCs w:val="32"/>
        </w:rPr>
        <w:t>: (503)</w:t>
      </w:r>
      <w:r w:rsidR="002C0C56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Theme="minorEastAsia"/>
          <w:b/>
          <w:color w:val="000000" w:themeColor="text1"/>
          <w:kern w:val="24"/>
          <w:sz w:val="32"/>
          <w:szCs w:val="32"/>
        </w:rPr>
        <w:t>667-3186 Ext: 1</w:t>
      </w:r>
      <w:r w:rsidR="00A82DF9">
        <w:rPr>
          <w:rFonts w:eastAsiaTheme="minorEastAsia"/>
          <w:b/>
          <w:color w:val="000000" w:themeColor="text1"/>
          <w:kern w:val="24"/>
          <w:sz w:val="32"/>
          <w:szCs w:val="32"/>
        </w:rPr>
        <w:t>281</w:t>
      </w:r>
      <w:r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</w:t>
      </w:r>
    </w:p>
    <w:p w14:paraId="7FAD5E65" w14:textId="33752793" w:rsidR="00AA05A0" w:rsidRPr="00893290" w:rsidRDefault="00AA05A0" w:rsidP="00AA05A0">
      <w:pPr>
        <w:spacing w:after="0" w:line="216" w:lineRule="auto"/>
        <w:rPr>
          <w:b/>
          <w:sz w:val="32"/>
          <w:szCs w:val="32"/>
        </w:rPr>
      </w:pPr>
      <w:r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>Room Number</w:t>
      </w:r>
      <w:r>
        <w:rPr>
          <w:rFonts w:eastAsiaTheme="minorEastAsia"/>
          <w:b/>
          <w:color w:val="000000" w:themeColor="text1"/>
          <w:kern w:val="24"/>
          <w:sz w:val="32"/>
          <w:szCs w:val="32"/>
        </w:rPr>
        <w:t>: 7</w:t>
      </w:r>
      <w:r w:rsidR="00A82DF9">
        <w:rPr>
          <w:rFonts w:eastAsiaTheme="minorEastAsia"/>
          <w:b/>
          <w:color w:val="000000" w:themeColor="text1"/>
          <w:kern w:val="24"/>
          <w:sz w:val="32"/>
          <w:szCs w:val="32"/>
        </w:rPr>
        <w:t>03</w:t>
      </w:r>
      <w:r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ab/>
      </w:r>
      <w:r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ab/>
        <w:t>Email</w:t>
      </w:r>
      <w:r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: </w:t>
      </w:r>
      <w:r w:rsidR="00A82DF9">
        <w:rPr>
          <w:rFonts w:eastAsiaTheme="minorEastAsia"/>
          <w:b/>
          <w:color w:val="000000" w:themeColor="text1"/>
          <w:kern w:val="24"/>
          <w:sz w:val="32"/>
          <w:szCs w:val="32"/>
        </w:rPr>
        <w:t>echantiny</w:t>
      </w:r>
      <w:r>
        <w:rPr>
          <w:rFonts w:eastAsiaTheme="minorEastAsia"/>
          <w:b/>
          <w:color w:val="000000" w:themeColor="text1"/>
          <w:kern w:val="24"/>
          <w:sz w:val="32"/>
          <w:szCs w:val="32"/>
        </w:rPr>
        <w:t>@rsd7.net</w:t>
      </w:r>
    </w:p>
    <w:p w14:paraId="7D9CD187" w14:textId="77777777" w:rsidR="00AA05A0" w:rsidRDefault="00AA05A0" w:rsidP="00353387">
      <w:pPr>
        <w:spacing w:line="216" w:lineRule="auto"/>
        <w:rPr>
          <w:rFonts w:eastAsiaTheme="minorEastAsia"/>
          <w:b/>
          <w:color w:val="000000" w:themeColor="text1"/>
          <w:kern w:val="24"/>
          <w:sz w:val="32"/>
          <w:szCs w:val="32"/>
        </w:rPr>
      </w:pPr>
    </w:p>
    <w:p w14:paraId="7270F832" w14:textId="338972F1" w:rsidR="00272025" w:rsidRPr="00BB7FD4" w:rsidRDefault="00A30214" w:rsidP="00272025">
      <w:pPr>
        <w:spacing w:line="216" w:lineRule="auto"/>
        <w:rPr>
          <w:rStyle w:val="Style1Char"/>
        </w:rPr>
      </w:pPr>
      <w:r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>Required Textbooks/Materials</w:t>
      </w:r>
      <w:r w:rsidR="00BB7FD4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</w:t>
      </w:r>
      <w:r w:rsidR="00BB7FD4" w:rsidRPr="00893290">
        <w:rPr>
          <w:rFonts w:eastAsiaTheme="minorEastAsia"/>
          <w:color w:val="000000" w:themeColor="text1"/>
          <w:kern w:val="24"/>
          <w:sz w:val="32"/>
          <w:szCs w:val="32"/>
        </w:rPr>
        <w:t>–</w:t>
      </w:r>
      <w:r w:rsidR="00C65985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="00E537D0">
        <w:rPr>
          <w:rStyle w:val="Style1Char"/>
        </w:rPr>
        <w:t xml:space="preserve">Binder, </w:t>
      </w:r>
      <w:r w:rsidR="00506A0E">
        <w:rPr>
          <w:rStyle w:val="Style1Char"/>
        </w:rPr>
        <w:t>Workbook</w:t>
      </w:r>
      <w:r w:rsidR="00E537D0">
        <w:rPr>
          <w:rStyle w:val="Style1Char"/>
        </w:rPr>
        <w:t>,</w:t>
      </w:r>
      <w:r w:rsidR="00272025" w:rsidRPr="00BB7FD4">
        <w:rPr>
          <w:rStyle w:val="Style1Char"/>
        </w:rPr>
        <w:t xml:space="preserve"> Pencil,</w:t>
      </w:r>
      <w:r w:rsidR="00C65985">
        <w:rPr>
          <w:rStyle w:val="Style1Char"/>
        </w:rPr>
        <w:t xml:space="preserve"> </w:t>
      </w:r>
      <w:r w:rsidR="003B0F09">
        <w:rPr>
          <w:rStyle w:val="Style1Char"/>
        </w:rPr>
        <w:t>and Chromebook.</w:t>
      </w:r>
    </w:p>
    <w:p w14:paraId="1A382A79" w14:textId="26103DF7" w:rsidR="006D390F" w:rsidRPr="00272025" w:rsidRDefault="00A30214" w:rsidP="00272025">
      <w:pPr>
        <w:spacing w:line="216" w:lineRule="auto"/>
        <w:rPr>
          <w:sz w:val="32"/>
          <w:szCs w:val="32"/>
        </w:rPr>
      </w:pPr>
      <w:r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>Course Description</w:t>
      </w:r>
      <w:r w:rsidRPr="00893290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F66949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r w:rsidR="00D74123">
        <w:rPr>
          <w:rFonts w:eastAsiaTheme="minorEastAsia"/>
          <w:color w:val="000000" w:themeColor="text1"/>
          <w:kern w:val="24"/>
          <w:sz w:val="28"/>
          <w:szCs w:val="28"/>
        </w:rPr>
        <w:t xml:space="preserve">We will deepen knowledge of statistics and data. </w:t>
      </w:r>
      <w:r w:rsidR="00901401">
        <w:rPr>
          <w:rFonts w:eastAsiaTheme="minorEastAsia"/>
          <w:color w:val="000000" w:themeColor="text1"/>
          <w:kern w:val="24"/>
          <w:sz w:val="28"/>
          <w:szCs w:val="28"/>
        </w:rPr>
        <w:t xml:space="preserve">Code will be used </w:t>
      </w:r>
      <w:r w:rsidR="00BA4407">
        <w:rPr>
          <w:rFonts w:eastAsiaTheme="minorEastAsia"/>
          <w:color w:val="000000" w:themeColor="text1"/>
          <w:kern w:val="24"/>
          <w:sz w:val="28"/>
          <w:szCs w:val="28"/>
        </w:rPr>
        <w:t xml:space="preserve">to </w:t>
      </w:r>
      <w:r w:rsidR="004E6C8E">
        <w:rPr>
          <w:rFonts w:eastAsiaTheme="minorEastAsia"/>
          <w:color w:val="000000" w:themeColor="text1"/>
          <w:kern w:val="24"/>
          <w:sz w:val="28"/>
          <w:szCs w:val="28"/>
        </w:rPr>
        <w:t>analyze</w:t>
      </w:r>
      <w:r w:rsidR="00BA4407">
        <w:rPr>
          <w:rFonts w:eastAsiaTheme="minorEastAsia"/>
          <w:color w:val="000000" w:themeColor="text1"/>
          <w:kern w:val="24"/>
          <w:sz w:val="28"/>
          <w:szCs w:val="28"/>
        </w:rPr>
        <w:t xml:space="preserve"> and display data</w:t>
      </w:r>
      <w:r w:rsidR="009D6D79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795C4A" w:rsidRPr="00BB7FD4">
        <w:rPr>
          <w:rStyle w:val="Style1Char"/>
        </w:rPr>
        <w:t xml:space="preserve"> </w:t>
      </w:r>
      <w:r w:rsidR="00272025" w:rsidRPr="00BB7FD4">
        <w:rPr>
          <w:rStyle w:val="Style1Char"/>
        </w:rPr>
        <w:t xml:space="preserve">See </w:t>
      </w:r>
      <w:r w:rsidR="00A653FF">
        <w:rPr>
          <w:rStyle w:val="Style1Char"/>
        </w:rPr>
        <w:t>the outline</w:t>
      </w:r>
      <w:r w:rsidR="00272025" w:rsidRPr="00BB7FD4">
        <w:rPr>
          <w:rStyle w:val="Style1Char"/>
        </w:rPr>
        <w:t xml:space="preserve"> </w:t>
      </w:r>
      <w:r w:rsidR="001C3965">
        <w:rPr>
          <w:rStyle w:val="Style1Char"/>
        </w:rPr>
        <w:t>(reverse side)</w:t>
      </w:r>
      <w:r w:rsidR="00272025" w:rsidRPr="00BB7FD4">
        <w:rPr>
          <w:rStyle w:val="Style1Char"/>
        </w:rPr>
        <w:t>.</w:t>
      </w:r>
    </w:p>
    <w:p w14:paraId="5812F346" w14:textId="75159DA3" w:rsidR="00A30214" w:rsidRPr="00BB7FD4" w:rsidRDefault="00A30214" w:rsidP="00BB7FD4">
      <w:pPr>
        <w:spacing w:line="216" w:lineRule="auto"/>
        <w:rPr>
          <w:rFonts w:eastAsiaTheme="minorEastAsia"/>
          <w:color w:val="000000" w:themeColor="text1"/>
          <w:kern w:val="24"/>
          <w:sz w:val="32"/>
          <w:szCs w:val="32"/>
        </w:rPr>
      </w:pPr>
      <w:r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>Course Requirements</w:t>
      </w:r>
      <w:r w:rsidRPr="00893290">
        <w:rPr>
          <w:rFonts w:eastAsiaTheme="minorEastAsia"/>
          <w:color w:val="000000" w:themeColor="text1"/>
          <w:kern w:val="24"/>
          <w:sz w:val="32"/>
          <w:szCs w:val="32"/>
        </w:rPr>
        <w:t xml:space="preserve"> – </w:t>
      </w:r>
      <w:r w:rsidR="00177E8F" w:rsidRPr="00BB7FD4">
        <w:rPr>
          <w:rStyle w:val="Style1Char"/>
        </w:rPr>
        <w:t xml:space="preserve">Students should expect </w:t>
      </w:r>
      <w:r w:rsidR="00DB1F9F">
        <w:rPr>
          <w:rStyle w:val="Style1Char"/>
        </w:rPr>
        <w:t>twenty or thirty</w:t>
      </w:r>
      <w:r w:rsidR="004938FE" w:rsidRPr="00BB7FD4">
        <w:rPr>
          <w:rStyle w:val="Style1Char"/>
        </w:rPr>
        <w:t xml:space="preserve"> minutes of</w:t>
      </w:r>
      <w:r w:rsidR="00177E8F" w:rsidRPr="00BB7FD4">
        <w:rPr>
          <w:rStyle w:val="Style1Char"/>
        </w:rPr>
        <w:t xml:space="preserve"> homework each day</w:t>
      </w:r>
      <w:r w:rsidR="004B1E0B" w:rsidRPr="00BB7FD4">
        <w:rPr>
          <w:rStyle w:val="Style1Char"/>
        </w:rPr>
        <w:t>, weekly quizzes, tests at the end of each unit, and a final exam.</w:t>
      </w:r>
      <w:r w:rsidR="00177E8F" w:rsidRPr="00BB7FD4">
        <w:rPr>
          <w:rStyle w:val="Style1Char"/>
        </w:rPr>
        <w:t xml:space="preserve"> </w:t>
      </w:r>
    </w:p>
    <w:p w14:paraId="5E58857B" w14:textId="186EE1AC" w:rsidR="0096305F" w:rsidRPr="00BB7FD4" w:rsidRDefault="00A30214" w:rsidP="00C70DC2">
      <w:pPr>
        <w:spacing w:line="216" w:lineRule="auto"/>
        <w:rPr>
          <w:rStyle w:val="Style1Char"/>
        </w:rPr>
      </w:pPr>
      <w:r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>Grading Policy</w:t>
      </w:r>
      <w:r w:rsidR="0096305F"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Description</w:t>
      </w:r>
      <w:r w:rsidR="0096305F" w:rsidRPr="00893290">
        <w:rPr>
          <w:rFonts w:eastAsiaTheme="minorEastAsia"/>
          <w:color w:val="000000" w:themeColor="text1"/>
          <w:kern w:val="24"/>
          <w:sz w:val="32"/>
          <w:szCs w:val="32"/>
        </w:rPr>
        <w:t xml:space="preserve"> – </w:t>
      </w:r>
      <w:r w:rsidR="00E736A2" w:rsidRPr="00BB7FD4">
        <w:rPr>
          <w:rStyle w:val="Style1Char"/>
        </w:rPr>
        <w:t xml:space="preserve">Final grades are reported </w:t>
      </w:r>
      <w:r w:rsidR="00D53E57" w:rsidRPr="00BB7FD4">
        <w:rPr>
          <w:rStyle w:val="Style1Char"/>
        </w:rPr>
        <w:t xml:space="preserve">as a percent on the </w:t>
      </w:r>
      <w:r w:rsidR="00E736A2" w:rsidRPr="00BB7FD4">
        <w:rPr>
          <w:rStyle w:val="Style1Char"/>
        </w:rPr>
        <w:t xml:space="preserve">traditional </w:t>
      </w:r>
      <w:r w:rsidR="00D53E57" w:rsidRPr="00BB7FD4">
        <w:rPr>
          <w:rStyle w:val="Style1Char"/>
        </w:rPr>
        <w:t>A-F scale.</w:t>
      </w:r>
    </w:p>
    <w:p w14:paraId="409D866B" w14:textId="21F2E13F" w:rsidR="00FE3E92" w:rsidRPr="00FE3E92" w:rsidRDefault="00FE3E92" w:rsidP="00C70DC2">
      <w:pPr>
        <w:spacing w:line="216" w:lineRule="auto"/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</w:pPr>
      <w:r w:rsidRPr="00FE3E92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>Category</w:t>
      </w:r>
      <w:r w:rsidRPr="00FE3E92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ab/>
      </w:r>
      <w:r w:rsidRPr="00FE3E92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ab/>
      </w:r>
      <w:r w:rsidRPr="00FE3E92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ab/>
      </w:r>
      <w:r w:rsidRPr="00FE3E92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ab/>
      </w:r>
      <w:r w:rsidRPr="00FE3E92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ab/>
      </w:r>
      <w:r w:rsidRPr="00FE3E92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ab/>
      </w:r>
      <w:r w:rsidRPr="00FE3E92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ab/>
      </w:r>
      <w:r w:rsidRPr="00FE3E92">
        <w:rPr>
          <w:rFonts w:eastAsiaTheme="minorEastAsia"/>
          <w:b/>
          <w:color w:val="000000" w:themeColor="text1"/>
          <w:kern w:val="24"/>
          <w:sz w:val="24"/>
          <w:szCs w:val="24"/>
          <w:u w:val="single"/>
        </w:rPr>
        <w:tab/>
        <w:t>Weight</w:t>
      </w:r>
    </w:p>
    <w:p w14:paraId="27C516DD" w14:textId="65CF5001" w:rsidR="00D363BA" w:rsidRPr="00BB4F8E" w:rsidRDefault="00B20396" w:rsidP="00C70DC2">
      <w:pPr>
        <w:spacing w:line="216" w:lineRule="auto"/>
        <w:rPr>
          <w:rFonts w:eastAsiaTheme="minorEastAsia"/>
          <w:b/>
          <w:color w:val="000000" w:themeColor="text1"/>
          <w:kern w:val="24"/>
          <w:sz w:val="24"/>
          <w:szCs w:val="24"/>
        </w:rPr>
      </w:pPr>
      <w:r>
        <w:rPr>
          <w:rFonts w:eastAsiaTheme="minorEastAsia"/>
          <w:b/>
          <w:color w:val="000000" w:themeColor="text1"/>
          <w:kern w:val="24"/>
          <w:sz w:val="24"/>
          <w:szCs w:val="24"/>
        </w:rPr>
        <w:t>Summative</w:t>
      </w:r>
      <w:r w:rsidR="009575B7">
        <w:rPr>
          <w:rFonts w:eastAsiaTheme="minorEastAsia"/>
          <w:b/>
          <w:color w:val="000000" w:themeColor="text1"/>
          <w:kern w:val="24"/>
          <w:sz w:val="24"/>
          <w:szCs w:val="24"/>
        </w:rPr>
        <w:t xml:space="preserve"> - </w:t>
      </w:r>
      <w:r w:rsidR="002D2E01">
        <w:rPr>
          <w:rFonts w:eastAsiaTheme="minorEastAsia"/>
          <w:b/>
          <w:color w:val="000000" w:themeColor="text1"/>
          <w:kern w:val="24"/>
          <w:sz w:val="24"/>
          <w:szCs w:val="24"/>
        </w:rPr>
        <w:t>Unit Test</w:t>
      </w:r>
      <w:r w:rsidR="00FE3E92">
        <w:rPr>
          <w:rFonts w:eastAsiaTheme="minorEastAsia"/>
          <w:b/>
          <w:color w:val="000000" w:themeColor="text1"/>
          <w:kern w:val="24"/>
          <w:sz w:val="24"/>
          <w:szCs w:val="24"/>
        </w:rPr>
        <w:tab/>
      </w:r>
      <w:r w:rsidR="00FE3E92">
        <w:rPr>
          <w:rFonts w:eastAsiaTheme="minorEastAsia"/>
          <w:b/>
          <w:color w:val="000000" w:themeColor="text1"/>
          <w:kern w:val="24"/>
          <w:sz w:val="24"/>
          <w:szCs w:val="24"/>
        </w:rPr>
        <w:tab/>
      </w:r>
      <w:r w:rsidR="00FE3E92">
        <w:rPr>
          <w:rFonts w:eastAsiaTheme="minorEastAsia"/>
          <w:b/>
          <w:color w:val="000000" w:themeColor="text1"/>
          <w:kern w:val="24"/>
          <w:sz w:val="24"/>
          <w:szCs w:val="24"/>
        </w:rPr>
        <w:tab/>
      </w:r>
      <w:r w:rsidR="004938FE">
        <w:rPr>
          <w:rFonts w:eastAsiaTheme="minorEastAsia"/>
          <w:b/>
          <w:color w:val="000000" w:themeColor="text1"/>
          <w:kern w:val="24"/>
          <w:sz w:val="24"/>
          <w:szCs w:val="24"/>
        </w:rPr>
        <w:tab/>
      </w:r>
      <w:r w:rsidR="00FE3E92">
        <w:rPr>
          <w:rFonts w:eastAsiaTheme="minorEastAsia"/>
          <w:b/>
          <w:color w:val="000000" w:themeColor="text1"/>
          <w:kern w:val="24"/>
          <w:sz w:val="24"/>
          <w:szCs w:val="24"/>
        </w:rPr>
        <w:tab/>
      </w:r>
      <w:r w:rsidR="00FE3E92">
        <w:rPr>
          <w:rFonts w:eastAsiaTheme="minorEastAsia"/>
          <w:b/>
          <w:color w:val="000000" w:themeColor="text1"/>
          <w:kern w:val="24"/>
          <w:sz w:val="24"/>
          <w:szCs w:val="24"/>
        </w:rPr>
        <w:tab/>
      </w:r>
      <w:r w:rsidR="00B27E31">
        <w:rPr>
          <w:rFonts w:eastAsiaTheme="minorEastAsia"/>
          <w:b/>
          <w:color w:val="000000" w:themeColor="text1"/>
          <w:kern w:val="24"/>
          <w:sz w:val="24"/>
          <w:szCs w:val="24"/>
        </w:rPr>
        <w:t>8</w:t>
      </w:r>
      <w:r w:rsidR="00CD4D38" w:rsidRPr="00BB4F8E">
        <w:rPr>
          <w:rFonts w:eastAsiaTheme="minorEastAsia"/>
          <w:b/>
          <w:color w:val="000000" w:themeColor="text1"/>
          <w:kern w:val="24"/>
          <w:sz w:val="24"/>
          <w:szCs w:val="24"/>
        </w:rPr>
        <w:t xml:space="preserve">0% </w:t>
      </w:r>
    </w:p>
    <w:p w14:paraId="474A3D3B" w14:textId="0C4FB94C" w:rsidR="00221580" w:rsidRPr="00BB4F8E" w:rsidRDefault="003971B9" w:rsidP="00C70DC2">
      <w:pPr>
        <w:spacing w:line="216" w:lineRule="auto"/>
        <w:rPr>
          <w:rFonts w:eastAsiaTheme="minorEastAsia"/>
          <w:b/>
          <w:color w:val="000000" w:themeColor="text1"/>
          <w:kern w:val="24"/>
          <w:sz w:val="24"/>
          <w:szCs w:val="24"/>
        </w:rPr>
      </w:pPr>
      <w:r>
        <w:rPr>
          <w:rFonts w:eastAsiaTheme="minorEastAsia"/>
          <w:b/>
          <w:color w:val="000000" w:themeColor="text1"/>
          <w:kern w:val="24"/>
          <w:sz w:val="24"/>
          <w:szCs w:val="24"/>
        </w:rPr>
        <w:t>Formative</w:t>
      </w:r>
      <w:r w:rsidR="009575B7">
        <w:rPr>
          <w:rFonts w:eastAsiaTheme="minorEastAsia"/>
          <w:b/>
          <w:color w:val="000000" w:themeColor="text1"/>
          <w:kern w:val="24"/>
          <w:sz w:val="24"/>
          <w:szCs w:val="24"/>
        </w:rPr>
        <w:t xml:space="preserve"> - </w:t>
      </w:r>
      <w:r w:rsidR="00122328">
        <w:rPr>
          <w:rFonts w:eastAsiaTheme="minorEastAsia"/>
          <w:b/>
          <w:color w:val="000000" w:themeColor="text1"/>
          <w:kern w:val="24"/>
          <w:sz w:val="24"/>
          <w:szCs w:val="24"/>
        </w:rPr>
        <w:t>Quizzes</w:t>
      </w:r>
      <w:r w:rsidR="007942C7">
        <w:rPr>
          <w:rFonts w:eastAsiaTheme="minorEastAsia"/>
          <w:b/>
          <w:color w:val="000000" w:themeColor="text1"/>
          <w:kern w:val="24"/>
          <w:sz w:val="24"/>
          <w:szCs w:val="24"/>
        </w:rPr>
        <w:t xml:space="preserve"> and Homework</w:t>
      </w:r>
      <w:r w:rsidR="009575B7">
        <w:rPr>
          <w:rFonts w:eastAsiaTheme="minorEastAsia"/>
          <w:b/>
          <w:color w:val="000000" w:themeColor="text1"/>
          <w:kern w:val="24"/>
          <w:sz w:val="24"/>
          <w:szCs w:val="24"/>
        </w:rPr>
        <w:tab/>
      </w:r>
      <w:r w:rsidR="00FE3E92">
        <w:rPr>
          <w:rFonts w:eastAsiaTheme="minorEastAsia"/>
          <w:b/>
          <w:color w:val="000000" w:themeColor="text1"/>
          <w:kern w:val="24"/>
          <w:sz w:val="24"/>
          <w:szCs w:val="24"/>
        </w:rPr>
        <w:tab/>
      </w:r>
      <w:r w:rsidR="00FE3E92">
        <w:rPr>
          <w:rFonts w:eastAsiaTheme="minorEastAsia"/>
          <w:b/>
          <w:color w:val="000000" w:themeColor="text1"/>
          <w:kern w:val="24"/>
          <w:sz w:val="24"/>
          <w:szCs w:val="24"/>
        </w:rPr>
        <w:tab/>
      </w:r>
      <w:r w:rsidR="00FE3E92">
        <w:rPr>
          <w:rFonts w:eastAsiaTheme="minorEastAsia"/>
          <w:b/>
          <w:color w:val="000000" w:themeColor="text1"/>
          <w:kern w:val="24"/>
          <w:sz w:val="24"/>
          <w:szCs w:val="24"/>
        </w:rPr>
        <w:tab/>
      </w:r>
      <w:r w:rsidR="00FE3E92">
        <w:rPr>
          <w:rFonts w:eastAsiaTheme="minorEastAsia"/>
          <w:b/>
          <w:color w:val="000000" w:themeColor="text1"/>
          <w:kern w:val="24"/>
          <w:sz w:val="24"/>
          <w:szCs w:val="24"/>
        </w:rPr>
        <w:tab/>
      </w:r>
      <w:r w:rsidR="00B27E31">
        <w:rPr>
          <w:rFonts w:eastAsiaTheme="minorEastAsia"/>
          <w:b/>
          <w:color w:val="000000" w:themeColor="text1"/>
          <w:kern w:val="24"/>
          <w:sz w:val="24"/>
          <w:szCs w:val="24"/>
        </w:rPr>
        <w:t>2</w:t>
      </w:r>
      <w:r w:rsidR="007942C7">
        <w:rPr>
          <w:rFonts w:eastAsiaTheme="minorEastAsia"/>
          <w:b/>
          <w:color w:val="000000" w:themeColor="text1"/>
          <w:kern w:val="24"/>
          <w:sz w:val="24"/>
          <w:szCs w:val="24"/>
        </w:rPr>
        <w:t>0</w:t>
      </w:r>
      <w:r w:rsidR="00221580" w:rsidRPr="00BB4F8E">
        <w:rPr>
          <w:rFonts w:eastAsiaTheme="minorEastAsia"/>
          <w:b/>
          <w:color w:val="000000" w:themeColor="text1"/>
          <w:kern w:val="24"/>
          <w:sz w:val="24"/>
          <w:szCs w:val="24"/>
        </w:rPr>
        <w:t xml:space="preserve">% </w:t>
      </w:r>
    </w:p>
    <w:p w14:paraId="60B5A5AE" w14:textId="77777777" w:rsidR="00022439" w:rsidRPr="001C0B96" w:rsidRDefault="00022439" w:rsidP="001C0B96">
      <w:pPr>
        <w:spacing w:line="216" w:lineRule="auto"/>
        <w:rPr>
          <w:sz w:val="32"/>
          <w:szCs w:val="32"/>
        </w:rPr>
      </w:pPr>
    </w:p>
    <w:p w14:paraId="47042BA1" w14:textId="77777777" w:rsidR="00893290" w:rsidRPr="00893290" w:rsidRDefault="00B507FC" w:rsidP="00893290">
      <w:pPr>
        <w:spacing w:after="0" w:line="240" w:lineRule="auto"/>
        <w:rPr>
          <w:b/>
          <w:sz w:val="32"/>
          <w:szCs w:val="32"/>
        </w:rPr>
      </w:pPr>
      <w:r>
        <w:rPr>
          <w:rFonts w:eastAsiaTheme="minorEastAsia"/>
          <w:b/>
          <w:color w:val="000000" w:themeColor="text1"/>
          <w:kern w:val="24"/>
          <w:sz w:val="32"/>
          <w:szCs w:val="32"/>
        </w:rPr>
        <w:t>Letter Grade Description &amp;</w:t>
      </w:r>
      <w:r w:rsidR="0096305F" w:rsidRPr="00893290">
        <w:rPr>
          <w:rFonts w:eastAsiaTheme="minorEastAsia"/>
          <w:b/>
          <w:color w:val="000000" w:themeColor="text1"/>
          <w:kern w:val="24"/>
          <w:sz w:val="32"/>
          <w:szCs w:val="32"/>
        </w:rPr>
        <w:t xml:space="preserve"> Percentage Breakdown </w:t>
      </w:r>
    </w:p>
    <w:tbl>
      <w:tblPr>
        <w:tblStyle w:val="TableGrid"/>
        <w:tblW w:w="9733" w:type="dxa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1440"/>
        <w:gridCol w:w="1071"/>
        <w:gridCol w:w="7222"/>
      </w:tblGrid>
      <w:tr w:rsidR="00BD4D73" w14:paraId="685E6005" w14:textId="77777777" w:rsidTr="00AD7379">
        <w:tc>
          <w:tcPr>
            <w:tcW w:w="1440" w:type="dxa"/>
            <w:vAlign w:val="center"/>
          </w:tcPr>
          <w:p w14:paraId="0C41FE42" w14:textId="77777777" w:rsidR="00BD4D73" w:rsidRPr="00BD4D73" w:rsidRDefault="00BD4D73" w:rsidP="00BD4D73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Grade Percentage</w:t>
            </w:r>
          </w:p>
        </w:tc>
        <w:tc>
          <w:tcPr>
            <w:tcW w:w="1071" w:type="dxa"/>
            <w:vAlign w:val="center"/>
          </w:tcPr>
          <w:p w14:paraId="5AC3EE89" w14:textId="243F730E" w:rsidR="00BD4D73" w:rsidRPr="00BD4D73" w:rsidRDefault="00B40F89" w:rsidP="00BD4D73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12D9476" wp14:editId="2672CFB1">
                      <wp:simplePos x="0" y="0"/>
                      <wp:positionH relativeFrom="column">
                        <wp:posOffset>594383</wp:posOffset>
                      </wp:positionH>
                      <wp:positionV relativeFrom="paragraph">
                        <wp:posOffset>313584</wp:posOffset>
                      </wp:positionV>
                      <wp:extent cx="12960" cy="6840"/>
                      <wp:effectExtent l="38100" t="57150" r="44450" b="508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6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9E729D" id="Ink 1" o:spid="_x0000_s1026" type="#_x0000_t75" style="position:absolute;margin-left:46.1pt;margin-top:24pt;width:2.4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">
                      <v:imagedata r:id="rId11" o:title=""/>
                    </v:shape>
                  </w:pict>
                </mc:Fallback>
              </mc:AlternateContent>
            </w:r>
            <w:r w:rsidR="00BD4D73" w:rsidRPr="00BD4D73">
              <w:rPr>
                <w:rFonts w:asciiTheme="minorHAnsi" w:hAnsiTheme="minorHAnsi"/>
                <w:b/>
              </w:rPr>
              <w:t>Letter Grade</w:t>
            </w:r>
          </w:p>
        </w:tc>
        <w:tc>
          <w:tcPr>
            <w:tcW w:w="7222" w:type="dxa"/>
            <w:vAlign w:val="center"/>
          </w:tcPr>
          <w:p w14:paraId="29A2DF54" w14:textId="77777777" w:rsidR="00BD4D73" w:rsidRPr="00BD4D73" w:rsidRDefault="00BD4D73" w:rsidP="00BD4D73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Description</w:t>
            </w:r>
          </w:p>
        </w:tc>
      </w:tr>
      <w:tr w:rsidR="00AD7379" w14:paraId="48A10BCA" w14:textId="77777777" w:rsidTr="00AD7379">
        <w:tc>
          <w:tcPr>
            <w:tcW w:w="1440" w:type="dxa"/>
            <w:vAlign w:val="center"/>
          </w:tcPr>
          <w:p w14:paraId="07969D1A" w14:textId="110DC9ED" w:rsidR="00AD7379" w:rsidRPr="00AD7379" w:rsidRDefault="00AD7379" w:rsidP="00AD7379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100% - 90%</w:t>
            </w:r>
          </w:p>
        </w:tc>
        <w:tc>
          <w:tcPr>
            <w:tcW w:w="1071" w:type="dxa"/>
            <w:vAlign w:val="center"/>
          </w:tcPr>
          <w:p w14:paraId="38159688" w14:textId="77777777" w:rsidR="00AD7379" w:rsidRPr="00BD4D73" w:rsidRDefault="00AD7379" w:rsidP="00AD7379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222" w:type="dxa"/>
          </w:tcPr>
          <w:p w14:paraId="2F3CC011" w14:textId="77777777" w:rsidR="00AD7379" w:rsidRPr="00022439" w:rsidRDefault="00AD7379" w:rsidP="00AD7379">
            <w:pPr>
              <w:jc w:val="both"/>
              <w:rPr>
                <w:rFonts w:cs="Times New Roman"/>
                <w:sz w:val="24"/>
                <w:szCs w:val="24"/>
              </w:rPr>
            </w:pPr>
            <w:r w:rsidRPr="00022439">
              <w:rPr>
                <w:rFonts w:cs="Times New Roman"/>
                <w:sz w:val="24"/>
                <w:szCs w:val="24"/>
              </w:rPr>
              <w:t>The student fully understands the content and the course objectives have been mastered.</w:t>
            </w:r>
          </w:p>
        </w:tc>
      </w:tr>
      <w:tr w:rsidR="00AD7379" w14:paraId="54C980D1" w14:textId="77777777" w:rsidTr="00AD7379">
        <w:tc>
          <w:tcPr>
            <w:tcW w:w="1440" w:type="dxa"/>
            <w:vAlign w:val="center"/>
          </w:tcPr>
          <w:p w14:paraId="654E2663" w14:textId="3D5F39F5" w:rsidR="00AD7379" w:rsidRPr="00AD7379" w:rsidRDefault="00AD7379" w:rsidP="00AD7379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89% - 80%</w:t>
            </w:r>
          </w:p>
        </w:tc>
        <w:tc>
          <w:tcPr>
            <w:tcW w:w="1071" w:type="dxa"/>
            <w:vAlign w:val="center"/>
          </w:tcPr>
          <w:p w14:paraId="02239449" w14:textId="2FF75309" w:rsidR="00AD7379" w:rsidRPr="00BD4D73" w:rsidRDefault="00B40F89" w:rsidP="00AD7379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E393D30" wp14:editId="7363671F">
                      <wp:simplePos x="0" y="0"/>
                      <wp:positionH relativeFrom="column">
                        <wp:posOffset>-42097</wp:posOffset>
                      </wp:positionH>
                      <wp:positionV relativeFrom="paragraph">
                        <wp:posOffset>122249</wp:posOffset>
                      </wp:positionV>
                      <wp:extent cx="1080" cy="5760"/>
                      <wp:effectExtent l="57150" t="38100" r="56515" b="51435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" cy="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021BD9" id="Ink 2" o:spid="_x0000_s1026" type="#_x0000_t75" style="position:absolute;margin-left:-3.85pt;margin-top:8.95pt;width:1.2pt;height: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">
                      <v:imagedata r:id="rId13" o:title=""/>
                    </v:shape>
                  </w:pict>
                </mc:Fallback>
              </mc:AlternateContent>
            </w:r>
            <w:r w:rsidR="00AD7379" w:rsidRPr="00BD4D73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222" w:type="dxa"/>
          </w:tcPr>
          <w:p w14:paraId="29FC72B6" w14:textId="77777777" w:rsidR="00AD7379" w:rsidRPr="00893290" w:rsidRDefault="00AD7379" w:rsidP="00AD7379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 w:rsidRPr="00893290">
              <w:rPr>
                <w:rFonts w:asciiTheme="minorHAnsi" w:hAnsiTheme="minorHAnsi"/>
              </w:rPr>
              <w:t>The student understands the content and course objectives at an above average level.</w:t>
            </w:r>
          </w:p>
        </w:tc>
      </w:tr>
      <w:tr w:rsidR="00AD7379" w14:paraId="6C5D0DF2" w14:textId="77777777" w:rsidTr="00AD7379">
        <w:tc>
          <w:tcPr>
            <w:tcW w:w="1440" w:type="dxa"/>
            <w:vAlign w:val="center"/>
          </w:tcPr>
          <w:p w14:paraId="515FB475" w14:textId="093F53B5" w:rsidR="00AD7379" w:rsidRPr="00AD7379" w:rsidRDefault="00AD7379" w:rsidP="00AD7379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79% - 70%</w:t>
            </w:r>
          </w:p>
        </w:tc>
        <w:tc>
          <w:tcPr>
            <w:tcW w:w="1071" w:type="dxa"/>
            <w:vAlign w:val="center"/>
          </w:tcPr>
          <w:p w14:paraId="5F9AC0DF" w14:textId="77777777" w:rsidR="00AD7379" w:rsidRPr="00BD4D73" w:rsidRDefault="00AD7379" w:rsidP="00AD7379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222" w:type="dxa"/>
          </w:tcPr>
          <w:p w14:paraId="4EE61915" w14:textId="77777777" w:rsidR="00AD7379" w:rsidRPr="00893290" w:rsidRDefault="00AD7379" w:rsidP="00AD7379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 w:rsidRPr="00893290">
              <w:rPr>
                <w:rFonts w:asciiTheme="minorHAnsi" w:hAnsiTheme="minorHAnsi"/>
              </w:rPr>
              <w:t>The student understands the course content and course objectives at an average level.</w:t>
            </w:r>
          </w:p>
        </w:tc>
      </w:tr>
      <w:tr w:rsidR="00AD7379" w14:paraId="442B8574" w14:textId="77777777" w:rsidTr="00AD7379">
        <w:tc>
          <w:tcPr>
            <w:tcW w:w="1440" w:type="dxa"/>
            <w:vAlign w:val="center"/>
          </w:tcPr>
          <w:p w14:paraId="48ECFC84" w14:textId="5D7B0937" w:rsidR="00AD7379" w:rsidRPr="00AD7379" w:rsidRDefault="00AD7379" w:rsidP="00AD7379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69% - 60%</w:t>
            </w:r>
          </w:p>
        </w:tc>
        <w:tc>
          <w:tcPr>
            <w:tcW w:w="1071" w:type="dxa"/>
            <w:vAlign w:val="center"/>
          </w:tcPr>
          <w:p w14:paraId="46A03AAE" w14:textId="77777777" w:rsidR="00AD7379" w:rsidRPr="00BD4D73" w:rsidRDefault="00AD7379" w:rsidP="00AD7379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222" w:type="dxa"/>
          </w:tcPr>
          <w:p w14:paraId="0BF8002D" w14:textId="2B117F28" w:rsidR="00AD7379" w:rsidRPr="00893290" w:rsidRDefault="00AD7379" w:rsidP="00AD7379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student</w:t>
            </w:r>
            <w:r w:rsidRPr="00893290">
              <w:rPr>
                <w:rFonts w:asciiTheme="minorHAnsi" w:hAnsiTheme="minorHAnsi"/>
              </w:rPr>
              <w:t xml:space="preserve"> understand</w:t>
            </w:r>
            <w:r>
              <w:rPr>
                <w:rFonts w:asciiTheme="minorHAnsi" w:hAnsiTheme="minorHAnsi"/>
              </w:rPr>
              <w:t>s</w:t>
            </w:r>
            <w:r w:rsidRPr="00893290">
              <w:rPr>
                <w:rFonts w:asciiTheme="minorHAnsi" w:hAnsiTheme="minorHAnsi"/>
              </w:rPr>
              <w:t xml:space="preserve"> the course content </w:t>
            </w:r>
            <w:r>
              <w:rPr>
                <w:rFonts w:asciiTheme="minorHAnsi" w:hAnsiTheme="minorHAnsi"/>
              </w:rPr>
              <w:t xml:space="preserve">at a below average level </w:t>
            </w:r>
            <w:r w:rsidRPr="00893290">
              <w:rPr>
                <w:rFonts w:asciiTheme="minorHAnsi" w:hAnsiTheme="minorHAnsi"/>
              </w:rPr>
              <w:t>and a minimum of course objectives are met.</w:t>
            </w:r>
          </w:p>
        </w:tc>
      </w:tr>
      <w:tr w:rsidR="00AD7379" w14:paraId="77148BA2" w14:textId="77777777" w:rsidTr="00AD7379">
        <w:tc>
          <w:tcPr>
            <w:tcW w:w="1440" w:type="dxa"/>
            <w:vAlign w:val="center"/>
          </w:tcPr>
          <w:p w14:paraId="54AB9B71" w14:textId="541D613D" w:rsidR="00AD7379" w:rsidRPr="00AD7379" w:rsidRDefault="00AD7379" w:rsidP="00AD7379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AD7379">
              <w:rPr>
                <w:rFonts w:asciiTheme="minorHAnsi" w:hAnsiTheme="minorHAnsi" w:cstheme="minorHAnsi"/>
              </w:rPr>
              <w:t>59% - 0%</w:t>
            </w:r>
          </w:p>
        </w:tc>
        <w:tc>
          <w:tcPr>
            <w:tcW w:w="1071" w:type="dxa"/>
            <w:vAlign w:val="center"/>
          </w:tcPr>
          <w:p w14:paraId="567711E5" w14:textId="77777777" w:rsidR="00AD7379" w:rsidRPr="00BD4D73" w:rsidRDefault="00AD7379" w:rsidP="00AD7379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F</w:t>
            </w:r>
          </w:p>
        </w:tc>
        <w:tc>
          <w:tcPr>
            <w:tcW w:w="7222" w:type="dxa"/>
          </w:tcPr>
          <w:p w14:paraId="30F661D9" w14:textId="77777777" w:rsidR="00AD7379" w:rsidRPr="00893290" w:rsidRDefault="00AD7379" w:rsidP="00AD7379">
            <w:pPr>
              <w:pStyle w:val="ListParagraph"/>
              <w:spacing w:line="216" w:lineRule="auto"/>
              <w:ind w:left="0"/>
              <w:jc w:val="both"/>
              <w:rPr>
                <w:rFonts w:asciiTheme="minorHAnsi" w:hAnsiTheme="minorHAnsi"/>
              </w:rPr>
            </w:pPr>
            <w:r w:rsidRPr="00893290">
              <w:rPr>
                <w:rFonts w:asciiTheme="minorHAnsi" w:hAnsiTheme="minorHAnsi"/>
              </w:rPr>
              <w:t xml:space="preserve">The student has not met a sufficient number of course objectives to pass a minimum level and receives no credit.  </w:t>
            </w:r>
          </w:p>
        </w:tc>
      </w:tr>
    </w:tbl>
    <w:p w14:paraId="4BF7E049" w14:textId="77777777" w:rsidR="00B24ECE" w:rsidRDefault="00B24ECE" w:rsidP="00B24ECE">
      <w:pPr>
        <w:pStyle w:val="ListParagraph"/>
        <w:spacing w:line="216" w:lineRule="auto"/>
        <w:rPr>
          <w:b/>
          <w:sz w:val="32"/>
          <w:szCs w:val="32"/>
        </w:rPr>
      </w:pPr>
    </w:p>
    <w:p w14:paraId="6477F2C7" w14:textId="77777777" w:rsidR="002D7C4F" w:rsidRDefault="002D7C4F" w:rsidP="00483D41">
      <w:pPr>
        <w:spacing w:line="216" w:lineRule="auto"/>
        <w:rPr>
          <w:b/>
          <w:sz w:val="32"/>
          <w:szCs w:val="32"/>
        </w:rPr>
      </w:pPr>
    </w:p>
    <w:p w14:paraId="2C2C0949" w14:textId="1B2E90DB" w:rsidR="00B03ED9" w:rsidRPr="00B87993" w:rsidRDefault="00735973" w:rsidP="00483D41">
      <w:pPr>
        <w:spacing w:line="216" w:lineRule="auto"/>
        <w:rPr>
          <w:rStyle w:val="Style1Char"/>
        </w:rPr>
      </w:pPr>
      <w:r>
        <w:rPr>
          <w:b/>
          <w:sz w:val="32"/>
          <w:szCs w:val="32"/>
        </w:rPr>
        <w:t xml:space="preserve">Late Work/Retake </w:t>
      </w:r>
      <w:r w:rsidR="00555561" w:rsidRPr="00893290">
        <w:rPr>
          <w:b/>
          <w:sz w:val="32"/>
          <w:szCs w:val="32"/>
        </w:rPr>
        <w:t>Policy</w:t>
      </w:r>
      <w:r w:rsidR="00483D41">
        <w:rPr>
          <w:b/>
          <w:sz w:val="32"/>
          <w:szCs w:val="32"/>
        </w:rPr>
        <w:t xml:space="preserve"> - </w:t>
      </w:r>
      <w:r w:rsidR="00B03ED9">
        <w:rPr>
          <w:rStyle w:val="Style1Char"/>
        </w:rPr>
        <w:t>C</w:t>
      </w:r>
      <w:r w:rsidR="00B03ED9" w:rsidRPr="00B87993">
        <w:rPr>
          <w:rStyle w:val="Style1Char"/>
        </w:rPr>
        <w:t>ome after school to complete and turn in late, missing, and retake papers. Office hours are posted in the classroom every week.</w:t>
      </w:r>
    </w:p>
    <w:p w14:paraId="306CF2E3" w14:textId="1C485ECD" w:rsidR="00B03ED9" w:rsidRPr="00A91DFE" w:rsidRDefault="00B03ED9" w:rsidP="00B03ED9">
      <w:pPr>
        <w:spacing w:line="216" w:lineRule="auto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A91DFE">
        <w:rPr>
          <w:rFonts w:eastAsiaTheme="minorEastAsia"/>
          <w:b/>
          <w:color w:val="000000" w:themeColor="text1"/>
          <w:kern w:val="24"/>
          <w:sz w:val="28"/>
          <w:szCs w:val="28"/>
        </w:rPr>
        <w:lastRenderedPageBreak/>
        <w:t>The last day to turn in all late, missing, and retake papers is three weeks after the date of the corresponding unit test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. The cutoff date is</w:t>
      </w:r>
      <w:r w:rsidRPr="00A91DFE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Friday, 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January 1</w:t>
      </w:r>
      <w:r w:rsidR="00451214">
        <w:rPr>
          <w:rFonts w:eastAsiaTheme="minorEastAsia"/>
          <w:b/>
          <w:color w:val="000000" w:themeColor="text1"/>
          <w:kern w:val="24"/>
          <w:sz w:val="28"/>
          <w:szCs w:val="28"/>
        </w:rPr>
        <w:t>0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, 202</w:t>
      </w:r>
      <w:r w:rsidR="00451214">
        <w:rPr>
          <w:rFonts w:eastAsiaTheme="minorEastAsia"/>
          <w:b/>
          <w:color w:val="000000" w:themeColor="text1"/>
          <w:kern w:val="24"/>
          <w:sz w:val="28"/>
          <w:szCs w:val="28"/>
        </w:rPr>
        <w:t>5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for semester 1 and Friday</w:t>
      </w:r>
      <w:r w:rsidR="008C62EE">
        <w:rPr>
          <w:rFonts w:eastAsiaTheme="minorEastAsia"/>
          <w:b/>
          <w:color w:val="000000" w:themeColor="text1"/>
          <w:kern w:val="24"/>
          <w:sz w:val="28"/>
          <w:szCs w:val="28"/>
        </w:rPr>
        <w:t>,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="005A1790">
        <w:rPr>
          <w:rFonts w:eastAsiaTheme="minorEastAsia"/>
          <w:b/>
          <w:color w:val="000000" w:themeColor="text1"/>
          <w:kern w:val="24"/>
          <w:sz w:val="28"/>
          <w:szCs w:val="28"/>
        </w:rPr>
        <w:t>May 30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, 202</w:t>
      </w:r>
      <w:r w:rsidR="00BF5B8F">
        <w:rPr>
          <w:rFonts w:eastAsiaTheme="minorEastAsia"/>
          <w:b/>
          <w:color w:val="000000" w:themeColor="text1"/>
          <w:kern w:val="24"/>
          <w:sz w:val="28"/>
          <w:szCs w:val="28"/>
        </w:rPr>
        <w:t>5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for semester 2</w:t>
      </w:r>
      <w:r w:rsidRPr="00A91DFE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</w:p>
    <w:p w14:paraId="5EAEBF3C" w14:textId="715854C4" w:rsidR="00B03ED9" w:rsidRDefault="00B03ED9" w:rsidP="00B03ED9">
      <w:pPr>
        <w:pStyle w:val="Style1"/>
      </w:pPr>
      <w:r>
        <w:t xml:space="preserve">A student who misses a test has lost the first opportunity and is now in the retake process. </w:t>
      </w:r>
      <w:r w:rsidR="00B35CB1">
        <w:t>To s</w:t>
      </w:r>
      <w:r>
        <w:t>chedule an appointment to retake a test</w:t>
      </w:r>
      <w:r w:rsidR="00775A04">
        <w:t>,</w:t>
      </w:r>
      <w:r>
        <w:t xml:space="preserve"> </w:t>
      </w:r>
      <w:r w:rsidR="00775A04">
        <w:t xml:space="preserve">bring the complete homework for the chapter, in order, from beginning to end, </w:t>
      </w:r>
      <w:r>
        <w:t xml:space="preserve">at least 24 hours ahead. The final score after a retake will be the average of the two scores. </w:t>
      </w:r>
    </w:p>
    <w:p w14:paraId="332E7543" w14:textId="4F814C8D" w:rsidR="00A3458A" w:rsidRPr="00893290" w:rsidRDefault="00893290" w:rsidP="006A3FCD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Outline of Units</w:t>
      </w:r>
      <w:r w:rsidR="00A3458A" w:rsidRPr="00893290">
        <w:rPr>
          <w:rFonts w:cs="Times New Roman"/>
          <w:b/>
          <w:noProof/>
          <w:sz w:val="24"/>
          <w:szCs w:val="24"/>
        </w:rPr>
        <w:tab/>
      </w:r>
      <w:r w:rsidR="00A3458A" w:rsidRPr="00893290">
        <w:rPr>
          <w:rFonts w:cs="Times New Roman"/>
          <w:b/>
          <w:noProof/>
          <w:sz w:val="24"/>
          <w:szCs w:val="24"/>
        </w:rPr>
        <w:tab/>
        <w:t xml:space="preserve">      </w:t>
      </w:r>
      <w:r w:rsidR="00A3458A" w:rsidRPr="00893290">
        <w:rPr>
          <w:rFonts w:cs="Times New Roman"/>
          <w:b/>
          <w:noProof/>
          <w:sz w:val="24"/>
          <w:szCs w:val="24"/>
        </w:rPr>
        <w:tab/>
      </w:r>
      <w:r w:rsidR="00A3458A" w:rsidRPr="00893290">
        <w:rPr>
          <w:rFonts w:cs="Times New Roman"/>
          <w:b/>
          <w:noProof/>
          <w:sz w:val="24"/>
          <w:szCs w:val="24"/>
        </w:rPr>
        <w:tab/>
      </w:r>
    </w:p>
    <w:tbl>
      <w:tblPr>
        <w:tblW w:w="917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05"/>
        <w:gridCol w:w="5670"/>
      </w:tblGrid>
      <w:tr w:rsidR="00121385" w:rsidRPr="00893290" w14:paraId="3EBF7AB2" w14:textId="77777777" w:rsidTr="00D43B68">
        <w:trPr>
          <w:jc w:val="center"/>
        </w:trPr>
        <w:tc>
          <w:tcPr>
            <w:tcW w:w="3505" w:type="dxa"/>
            <w:vAlign w:val="center"/>
          </w:tcPr>
          <w:p w14:paraId="737EABE3" w14:textId="77777777" w:rsidR="00121385" w:rsidRPr="00B40B5B" w:rsidRDefault="00121385" w:rsidP="00D43B68">
            <w:pPr>
              <w:spacing w:after="0" w:line="240" w:lineRule="auto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B40B5B">
              <w:rPr>
                <w:rFonts w:cs="Times New Roman"/>
                <w:b/>
                <w:bCs/>
                <w:noProof/>
                <w:sz w:val="24"/>
                <w:szCs w:val="24"/>
              </w:rPr>
              <w:t>September</w:t>
            </w:r>
          </w:p>
        </w:tc>
        <w:tc>
          <w:tcPr>
            <w:tcW w:w="5670" w:type="dxa"/>
            <w:vAlign w:val="center"/>
          </w:tcPr>
          <w:p w14:paraId="5D952BD5" w14:textId="337F5FBA" w:rsidR="00121385" w:rsidRPr="00893290" w:rsidRDefault="00C7372D" w:rsidP="00D43B68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Data Types</w:t>
            </w:r>
          </w:p>
        </w:tc>
      </w:tr>
      <w:tr w:rsidR="00121385" w:rsidRPr="00893290" w14:paraId="2DCBED86" w14:textId="77777777" w:rsidTr="00D43B68">
        <w:trPr>
          <w:jc w:val="center"/>
        </w:trPr>
        <w:tc>
          <w:tcPr>
            <w:tcW w:w="3505" w:type="dxa"/>
            <w:vAlign w:val="center"/>
          </w:tcPr>
          <w:p w14:paraId="52D2E338" w14:textId="77777777" w:rsidR="00121385" w:rsidRPr="00B40B5B" w:rsidRDefault="00121385" w:rsidP="00B40B5B">
            <w:pPr>
              <w:spacing w:after="0" w:line="240" w:lineRule="auto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B40B5B">
              <w:rPr>
                <w:rFonts w:cs="Times New Roman"/>
                <w:b/>
                <w:bCs/>
                <w:noProof/>
                <w:sz w:val="24"/>
                <w:szCs w:val="24"/>
              </w:rPr>
              <w:t>October</w:t>
            </w:r>
          </w:p>
        </w:tc>
        <w:tc>
          <w:tcPr>
            <w:tcW w:w="5670" w:type="dxa"/>
            <w:vAlign w:val="center"/>
          </w:tcPr>
          <w:p w14:paraId="7F63AC0A" w14:textId="038FD045" w:rsidR="00121385" w:rsidRPr="00893290" w:rsidRDefault="00C7372D" w:rsidP="00D43B68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Functions</w:t>
            </w:r>
          </w:p>
        </w:tc>
      </w:tr>
      <w:tr w:rsidR="00121385" w:rsidRPr="00893290" w14:paraId="3B5A800D" w14:textId="77777777" w:rsidTr="00D43B68">
        <w:trPr>
          <w:jc w:val="center"/>
        </w:trPr>
        <w:tc>
          <w:tcPr>
            <w:tcW w:w="3505" w:type="dxa"/>
            <w:vAlign w:val="center"/>
          </w:tcPr>
          <w:p w14:paraId="03640B1F" w14:textId="77777777" w:rsidR="00121385" w:rsidRPr="00B40B5B" w:rsidRDefault="00121385" w:rsidP="00B40B5B">
            <w:pPr>
              <w:spacing w:after="0" w:line="240" w:lineRule="auto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B40B5B">
              <w:rPr>
                <w:rFonts w:cs="Times New Roman"/>
                <w:b/>
                <w:bCs/>
                <w:noProof/>
                <w:sz w:val="24"/>
                <w:szCs w:val="24"/>
              </w:rPr>
              <w:t>November</w:t>
            </w:r>
          </w:p>
        </w:tc>
        <w:tc>
          <w:tcPr>
            <w:tcW w:w="5670" w:type="dxa"/>
            <w:vAlign w:val="center"/>
          </w:tcPr>
          <w:p w14:paraId="300B44C8" w14:textId="36A61F31" w:rsidR="00121385" w:rsidRPr="00893290" w:rsidRDefault="00323936" w:rsidP="00D43B68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Data </w:t>
            </w:r>
            <w:r w:rsidR="00E32EA1">
              <w:rPr>
                <w:rFonts w:cs="Times New Roman"/>
                <w:noProof/>
                <w:sz w:val="24"/>
                <w:szCs w:val="24"/>
              </w:rPr>
              <w:t>Displays</w:t>
            </w:r>
          </w:p>
        </w:tc>
      </w:tr>
      <w:tr w:rsidR="00121385" w:rsidRPr="00893290" w14:paraId="6B0F22A4" w14:textId="77777777" w:rsidTr="00D43B68">
        <w:trPr>
          <w:jc w:val="center"/>
        </w:trPr>
        <w:tc>
          <w:tcPr>
            <w:tcW w:w="3505" w:type="dxa"/>
            <w:vAlign w:val="center"/>
          </w:tcPr>
          <w:p w14:paraId="19EF52EF" w14:textId="733437A0" w:rsidR="00121385" w:rsidRPr="00B40B5B" w:rsidRDefault="00121385" w:rsidP="00B40B5B">
            <w:pPr>
              <w:spacing w:after="0" w:line="240" w:lineRule="auto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B40B5B">
              <w:rPr>
                <w:rFonts w:cs="Times New Roman"/>
                <w:b/>
                <w:bCs/>
                <w:noProof/>
                <w:sz w:val="24"/>
                <w:szCs w:val="24"/>
              </w:rPr>
              <w:t>December</w:t>
            </w:r>
          </w:p>
        </w:tc>
        <w:tc>
          <w:tcPr>
            <w:tcW w:w="5670" w:type="dxa"/>
            <w:vAlign w:val="center"/>
          </w:tcPr>
          <w:p w14:paraId="0D4D56FF" w14:textId="6EA2B244" w:rsidR="00121385" w:rsidRPr="00893290" w:rsidRDefault="00323936" w:rsidP="00D43B68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Data Cycle</w:t>
            </w:r>
          </w:p>
        </w:tc>
      </w:tr>
      <w:tr w:rsidR="009C3C9A" w:rsidRPr="00893290" w14:paraId="6A465691" w14:textId="77777777" w:rsidTr="00D43B68">
        <w:trPr>
          <w:jc w:val="center"/>
        </w:trPr>
        <w:tc>
          <w:tcPr>
            <w:tcW w:w="3505" w:type="dxa"/>
            <w:vAlign w:val="center"/>
          </w:tcPr>
          <w:p w14:paraId="0EA1A960" w14:textId="2773EFE3" w:rsidR="009C3C9A" w:rsidRPr="00B40B5B" w:rsidRDefault="009C3C9A" w:rsidP="00B40B5B">
            <w:pPr>
              <w:spacing w:after="0" w:line="240" w:lineRule="auto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B40B5B">
              <w:rPr>
                <w:rFonts w:cs="Times New Roman"/>
                <w:b/>
                <w:bCs/>
                <w:noProof/>
                <w:sz w:val="24"/>
                <w:szCs w:val="24"/>
              </w:rPr>
              <w:t>January</w:t>
            </w:r>
          </w:p>
        </w:tc>
        <w:tc>
          <w:tcPr>
            <w:tcW w:w="5670" w:type="dxa"/>
            <w:vAlign w:val="center"/>
          </w:tcPr>
          <w:p w14:paraId="6AEB91D4" w14:textId="46548D28" w:rsidR="009C3C9A" w:rsidRDefault="009C3C9A" w:rsidP="00D43B68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Probability, Inference, and Sample Size</w:t>
            </w:r>
          </w:p>
        </w:tc>
      </w:tr>
      <w:tr w:rsidR="00121385" w:rsidRPr="00893290" w14:paraId="3FF6AD3C" w14:textId="77777777" w:rsidTr="00D43B68">
        <w:trPr>
          <w:jc w:val="center"/>
        </w:trPr>
        <w:tc>
          <w:tcPr>
            <w:tcW w:w="3505" w:type="dxa"/>
            <w:vAlign w:val="center"/>
          </w:tcPr>
          <w:p w14:paraId="3EB0DBA6" w14:textId="77777777" w:rsidR="00121385" w:rsidRPr="00B40B5B" w:rsidRDefault="00121385" w:rsidP="00B40B5B">
            <w:pPr>
              <w:spacing w:after="0" w:line="240" w:lineRule="auto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B40B5B">
              <w:rPr>
                <w:rFonts w:cs="Times New Roman"/>
                <w:b/>
                <w:bCs/>
                <w:noProof/>
                <w:sz w:val="24"/>
                <w:szCs w:val="24"/>
              </w:rPr>
              <w:t>February</w:t>
            </w:r>
          </w:p>
        </w:tc>
        <w:tc>
          <w:tcPr>
            <w:tcW w:w="5670" w:type="dxa"/>
            <w:vAlign w:val="center"/>
          </w:tcPr>
          <w:p w14:paraId="21E742B4" w14:textId="7D3AE501" w:rsidR="00121385" w:rsidRPr="00893290" w:rsidRDefault="00803B98" w:rsidP="00D43B68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Types of Studies</w:t>
            </w:r>
          </w:p>
        </w:tc>
      </w:tr>
      <w:tr w:rsidR="00121385" w:rsidRPr="00893290" w14:paraId="51AC8F52" w14:textId="77777777" w:rsidTr="00D43B68">
        <w:trPr>
          <w:jc w:val="center"/>
        </w:trPr>
        <w:tc>
          <w:tcPr>
            <w:tcW w:w="3505" w:type="dxa"/>
            <w:vAlign w:val="center"/>
          </w:tcPr>
          <w:p w14:paraId="7560B953" w14:textId="4AC1EB68" w:rsidR="00121385" w:rsidRPr="00B40B5B" w:rsidRDefault="00121385" w:rsidP="00B40B5B">
            <w:pPr>
              <w:spacing w:after="0" w:line="240" w:lineRule="auto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B40B5B">
              <w:rPr>
                <w:rFonts w:cs="Times New Roman"/>
                <w:b/>
                <w:bCs/>
                <w:noProof/>
                <w:sz w:val="24"/>
                <w:szCs w:val="24"/>
              </w:rPr>
              <w:t>March</w:t>
            </w:r>
          </w:p>
        </w:tc>
        <w:tc>
          <w:tcPr>
            <w:tcW w:w="5670" w:type="dxa"/>
            <w:vAlign w:val="center"/>
          </w:tcPr>
          <w:p w14:paraId="1AB29FE3" w14:textId="0E39CF43" w:rsidR="00121385" w:rsidRPr="00893290" w:rsidRDefault="00803B98" w:rsidP="00D43B68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Threats to V</w:t>
            </w:r>
            <w:r w:rsidR="00957799">
              <w:rPr>
                <w:rFonts w:cs="Times New Roman"/>
                <w:noProof/>
                <w:sz w:val="24"/>
                <w:szCs w:val="24"/>
              </w:rPr>
              <w:t>ali</w:t>
            </w:r>
            <w:r w:rsidR="00B935D8">
              <w:rPr>
                <w:rFonts w:cs="Times New Roman"/>
                <w:noProof/>
                <w:sz w:val="24"/>
                <w:szCs w:val="24"/>
              </w:rPr>
              <w:t>dity</w:t>
            </w:r>
          </w:p>
        </w:tc>
      </w:tr>
      <w:tr w:rsidR="00121385" w:rsidRPr="00893290" w14:paraId="50502175" w14:textId="77777777" w:rsidTr="00D43B68">
        <w:trPr>
          <w:jc w:val="center"/>
        </w:trPr>
        <w:tc>
          <w:tcPr>
            <w:tcW w:w="3505" w:type="dxa"/>
            <w:vAlign w:val="center"/>
          </w:tcPr>
          <w:p w14:paraId="64031E0B" w14:textId="5E2981A4" w:rsidR="00957799" w:rsidRPr="00B40B5B" w:rsidRDefault="00091BC4" w:rsidP="00B40B5B">
            <w:pPr>
              <w:spacing w:after="0" w:line="240" w:lineRule="auto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B40B5B">
              <w:rPr>
                <w:rFonts w:cs="Times New Roman"/>
                <w:b/>
                <w:bCs/>
                <w:noProof/>
                <w:sz w:val="24"/>
                <w:szCs w:val="24"/>
              </w:rPr>
              <w:t>April</w:t>
            </w:r>
          </w:p>
        </w:tc>
        <w:tc>
          <w:tcPr>
            <w:tcW w:w="5670" w:type="dxa"/>
            <w:vAlign w:val="center"/>
          </w:tcPr>
          <w:p w14:paraId="66A4835B" w14:textId="737954BA" w:rsidR="00121385" w:rsidRPr="00893290" w:rsidRDefault="00555886" w:rsidP="00D43B68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Regression, Correlation vs. Causation</w:t>
            </w:r>
          </w:p>
        </w:tc>
      </w:tr>
      <w:tr w:rsidR="00957799" w:rsidRPr="00893290" w14:paraId="19662296" w14:textId="77777777" w:rsidTr="00D43B68">
        <w:trPr>
          <w:jc w:val="center"/>
        </w:trPr>
        <w:tc>
          <w:tcPr>
            <w:tcW w:w="3505" w:type="dxa"/>
            <w:vAlign w:val="center"/>
          </w:tcPr>
          <w:p w14:paraId="3FD05F2A" w14:textId="78C695CB" w:rsidR="00957799" w:rsidRPr="00B40B5B" w:rsidRDefault="00091BC4" w:rsidP="00B40B5B">
            <w:pPr>
              <w:spacing w:after="0" w:line="240" w:lineRule="auto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w:t>May</w:t>
            </w:r>
          </w:p>
        </w:tc>
        <w:tc>
          <w:tcPr>
            <w:tcW w:w="5670" w:type="dxa"/>
            <w:vAlign w:val="center"/>
          </w:tcPr>
          <w:p w14:paraId="37DFA267" w14:textId="209E22AE" w:rsidR="00957799" w:rsidRDefault="00933A2F" w:rsidP="00D43B68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Capstone Project</w:t>
            </w:r>
          </w:p>
        </w:tc>
      </w:tr>
    </w:tbl>
    <w:p w14:paraId="7734C521" w14:textId="77777777" w:rsidR="00573B32" w:rsidRPr="00C92CC4" w:rsidRDefault="00573B32" w:rsidP="00B507FC">
      <w:pPr>
        <w:spacing w:line="216" w:lineRule="auto"/>
        <w:rPr>
          <w:b/>
          <w:sz w:val="20"/>
          <w:szCs w:val="20"/>
        </w:rPr>
      </w:pPr>
    </w:p>
    <w:p w14:paraId="2FB743BE" w14:textId="5EEAFF14" w:rsidR="005208FC" w:rsidRPr="0044167D" w:rsidRDefault="00555561" w:rsidP="0044167D">
      <w:pPr>
        <w:spacing w:line="216" w:lineRule="auto"/>
        <w:rPr>
          <w:sz w:val="32"/>
          <w:szCs w:val="32"/>
        </w:rPr>
      </w:pPr>
      <w:r w:rsidRPr="00B507FC">
        <w:rPr>
          <w:b/>
          <w:sz w:val="32"/>
          <w:szCs w:val="32"/>
        </w:rPr>
        <w:t>Class Expectations</w:t>
      </w:r>
      <w:r w:rsidR="00A3458A" w:rsidRPr="00B507FC">
        <w:rPr>
          <w:sz w:val="32"/>
          <w:szCs w:val="32"/>
        </w:rPr>
        <w:t xml:space="preserve"> </w:t>
      </w:r>
      <w:r w:rsidR="00B870D7" w:rsidRPr="00B870D7">
        <w:rPr>
          <w:b/>
          <w:sz w:val="32"/>
          <w:szCs w:val="32"/>
        </w:rPr>
        <w:t>and POWER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535"/>
        <w:gridCol w:w="4945"/>
      </w:tblGrid>
      <w:tr w:rsidR="00711C35" w:rsidRPr="00240D55" w14:paraId="5D8039E9" w14:textId="77777777" w:rsidTr="008364C9">
        <w:trPr>
          <w:trHeight w:val="432"/>
        </w:trPr>
        <w:tc>
          <w:tcPr>
            <w:tcW w:w="1870" w:type="dxa"/>
            <w:shd w:val="clear" w:color="auto" w:fill="808080" w:themeFill="background1" w:themeFillShade="80"/>
            <w:vAlign w:val="center"/>
          </w:tcPr>
          <w:p w14:paraId="36085551" w14:textId="77777777" w:rsidR="00711C35" w:rsidRPr="00240D55" w:rsidRDefault="00711C35" w:rsidP="00A30696">
            <w:pPr>
              <w:spacing w:line="216" w:lineRule="auto"/>
              <w:jc w:val="center"/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240D55">
              <w:rPr>
                <w:b/>
                <w:color w:val="FFFFFF" w:themeColor="background1"/>
                <w:sz w:val="24"/>
                <w:szCs w:val="24"/>
                <w:u w:val="single"/>
              </w:rPr>
              <w:t>Letter</w:t>
            </w:r>
          </w:p>
        </w:tc>
        <w:tc>
          <w:tcPr>
            <w:tcW w:w="2535" w:type="dxa"/>
            <w:shd w:val="clear" w:color="auto" w:fill="808080" w:themeFill="background1" w:themeFillShade="80"/>
            <w:vAlign w:val="center"/>
          </w:tcPr>
          <w:p w14:paraId="78BDD0D9" w14:textId="77777777" w:rsidR="00711C35" w:rsidRPr="00240D55" w:rsidRDefault="00711C35" w:rsidP="00A30696">
            <w:pPr>
              <w:spacing w:line="216" w:lineRule="auto"/>
              <w:jc w:val="center"/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240D55">
              <w:rPr>
                <w:b/>
                <w:color w:val="FFFFFF" w:themeColor="background1"/>
                <w:sz w:val="24"/>
                <w:szCs w:val="24"/>
                <w:u w:val="single"/>
              </w:rPr>
              <w:t>Stands for</w:t>
            </w:r>
          </w:p>
        </w:tc>
        <w:tc>
          <w:tcPr>
            <w:tcW w:w="4945" w:type="dxa"/>
            <w:shd w:val="clear" w:color="auto" w:fill="808080" w:themeFill="background1" w:themeFillShade="80"/>
            <w:vAlign w:val="center"/>
          </w:tcPr>
          <w:p w14:paraId="25021F87" w14:textId="77777777" w:rsidR="00711C35" w:rsidRPr="00240D55" w:rsidRDefault="00711C35" w:rsidP="00A30696">
            <w:pPr>
              <w:spacing w:line="216" w:lineRule="auto"/>
              <w:jc w:val="center"/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240D55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What does this look like in </w:t>
            </w:r>
            <w:r>
              <w:rPr>
                <w:b/>
                <w:color w:val="FFFFFF" w:themeColor="background1"/>
                <w:sz w:val="24"/>
                <w:szCs w:val="24"/>
                <w:u w:val="single"/>
              </w:rPr>
              <w:t>our</w:t>
            </w:r>
            <w:r w:rsidRPr="00240D55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 classroom?</w:t>
            </w:r>
          </w:p>
        </w:tc>
      </w:tr>
      <w:tr w:rsidR="00711C35" w:rsidRPr="00240D55" w14:paraId="5B67789B" w14:textId="77777777" w:rsidTr="008364C9">
        <w:trPr>
          <w:trHeight w:val="566"/>
        </w:trPr>
        <w:tc>
          <w:tcPr>
            <w:tcW w:w="1870" w:type="dxa"/>
            <w:vAlign w:val="center"/>
          </w:tcPr>
          <w:p w14:paraId="1B3A7E82" w14:textId="77777777" w:rsidR="00711C35" w:rsidRPr="00240D55" w:rsidRDefault="00711C35" w:rsidP="00A30696">
            <w:pPr>
              <w:spacing w:line="216" w:lineRule="auto"/>
              <w:jc w:val="center"/>
              <w:rPr>
                <w:b/>
                <w:sz w:val="40"/>
                <w:szCs w:val="24"/>
              </w:rPr>
            </w:pPr>
            <w:r w:rsidRPr="00240D55">
              <w:rPr>
                <w:b/>
                <w:sz w:val="40"/>
                <w:szCs w:val="24"/>
              </w:rPr>
              <w:t>P</w:t>
            </w:r>
          </w:p>
        </w:tc>
        <w:tc>
          <w:tcPr>
            <w:tcW w:w="2535" w:type="dxa"/>
            <w:vAlign w:val="center"/>
          </w:tcPr>
          <w:p w14:paraId="2E13F30E" w14:textId="77777777" w:rsidR="00711C35" w:rsidRPr="00240D55" w:rsidRDefault="00711C35" w:rsidP="00A306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0D55">
              <w:rPr>
                <w:sz w:val="24"/>
                <w:szCs w:val="24"/>
              </w:rPr>
              <w:t>Prepared &amp; Punctual</w:t>
            </w:r>
          </w:p>
        </w:tc>
        <w:tc>
          <w:tcPr>
            <w:tcW w:w="4945" w:type="dxa"/>
            <w:vAlign w:val="center"/>
          </w:tcPr>
          <w:p w14:paraId="4E6031E8" w14:textId="6EB63F5A" w:rsidR="00711C35" w:rsidRPr="00240D55" w:rsidRDefault="008364C9" w:rsidP="00A306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35537">
              <w:rPr>
                <w:rFonts w:eastAsiaTheme="minorEastAsia"/>
                <w:color w:val="000000" w:themeColor="text1"/>
                <w:kern w:val="24"/>
              </w:rPr>
              <w:t>We come to class on time and with all required materials.</w:t>
            </w:r>
          </w:p>
        </w:tc>
      </w:tr>
      <w:tr w:rsidR="00711C35" w:rsidRPr="00240D55" w14:paraId="6053AA6D" w14:textId="77777777" w:rsidTr="008364C9">
        <w:trPr>
          <w:trHeight w:val="539"/>
        </w:trPr>
        <w:tc>
          <w:tcPr>
            <w:tcW w:w="1870" w:type="dxa"/>
            <w:vAlign w:val="center"/>
          </w:tcPr>
          <w:p w14:paraId="2B8ABEA8" w14:textId="77777777" w:rsidR="00711C35" w:rsidRPr="00240D55" w:rsidRDefault="00711C35" w:rsidP="00A30696">
            <w:pPr>
              <w:spacing w:line="216" w:lineRule="auto"/>
              <w:jc w:val="center"/>
              <w:rPr>
                <w:b/>
                <w:sz w:val="40"/>
                <w:szCs w:val="24"/>
              </w:rPr>
            </w:pPr>
            <w:r w:rsidRPr="00240D55">
              <w:rPr>
                <w:b/>
                <w:sz w:val="40"/>
                <w:szCs w:val="24"/>
              </w:rPr>
              <w:t>O</w:t>
            </w:r>
          </w:p>
        </w:tc>
        <w:tc>
          <w:tcPr>
            <w:tcW w:w="2535" w:type="dxa"/>
            <w:vAlign w:val="center"/>
          </w:tcPr>
          <w:p w14:paraId="04C0FF89" w14:textId="77777777" w:rsidR="00711C35" w:rsidRPr="00240D55" w:rsidRDefault="00711C35" w:rsidP="00A306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0D55">
              <w:rPr>
                <w:sz w:val="24"/>
                <w:szCs w:val="24"/>
              </w:rPr>
              <w:t>Organized</w:t>
            </w:r>
          </w:p>
        </w:tc>
        <w:tc>
          <w:tcPr>
            <w:tcW w:w="4945" w:type="dxa"/>
            <w:vAlign w:val="center"/>
          </w:tcPr>
          <w:p w14:paraId="7B17EFB3" w14:textId="4BF3693C" w:rsidR="00711C35" w:rsidRPr="00240D55" w:rsidRDefault="00093505" w:rsidP="00A306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35537">
              <w:rPr>
                <w:rFonts w:eastAsiaTheme="minorEastAsia"/>
                <w:color w:val="000000" w:themeColor="text1"/>
                <w:kern w:val="24"/>
              </w:rPr>
              <w:t>We maintain a binder and planner.</w:t>
            </w:r>
          </w:p>
        </w:tc>
      </w:tr>
      <w:tr w:rsidR="00711C35" w:rsidRPr="00240D55" w14:paraId="4FDC2EBB" w14:textId="77777777" w:rsidTr="008364C9">
        <w:trPr>
          <w:trHeight w:val="440"/>
        </w:trPr>
        <w:tc>
          <w:tcPr>
            <w:tcW w:w="1870" w:type="dxa"/>
            <w:vAlign w:val="center"/>
          </w:tcPr>
          <w:p w14:paraId="04BDEFF1" w14:textId="77777777" w:rsidR="00711C35" w:rsidRPr="00240D55" w:rsidRDefault="00711C35" w:rsidP="00A30696">
            <w:pPr>
              <w:spacing w:line="216" w:lineRule="auto"/>
              <w:jc w:val="center"/>
              <w:rPr>
                <w:b/>
                <w:sz w:val="40"/>
                <w:szCs w:val="24"/>
              </w:rPr>
            </w:pPr>
            <w:r w:rsidRPr="00240D55">
              <w:rPr>
                <w:b/>
                <w:sz w:val="40"/>
                <w:szCs w:val="24"/>
              </w:rPr>
              <w:t>W</w:t>
            </w:r>
          </w:p>
        </w:tc>
        <w:tc>
          <w:tcPr>
            <w:tcW w:w="2535" w:type="dxa"/>
            <w:vAlign w:val="center"/>
          </w:tcPr>
          <w:p w14:paraId="05AAA9F3" w14:textId="77777777" w:rsidR="00711C35" w:rsidRPr="00240D55" w:rsidRDefault="00711C35" w:rsidP="00A306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0D55">
              <w:rPr>
                <w:sz w:val="24"/>
                <w:szCs w:val="24"/>
              </w:rPr>
              <w:t>Writers</w:t>
            </w:r>
          </w:p>
        </w:tc>
        <w:tc>
          <w:tcPr>
            <w:tcW w:w="4945" w:type="dxa"/>
            <w:vAlign w:val="center"/>
          </w:tcPr>
          <w:p w14:paraId="7F4687FF" w14:textId="5B4631E9" w:rsidR="00711C35" w:rsidRPr="00240D55" w:rsidRDefault="00093505" w:rsidP="00A306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35537">
              <w:rPr>
                <w:rFonts w:eastAsiaTheme="minorEastAsia"/>
                <w:color w:val="000000" w:themeColor="text1"/>
                <w:kern w:val="24"/>
              </w:rPr>
              <w:t>We write daily.</w:t>
            </w:r>
          </w:p>
        </w:tc>
      </w:tr>
      <w:tr w:rsidR="00711C35" w:rsidRPr="00240D55" w14:paraId="25CD0922" w14:textId="77777777" w:rsidTr="008364C9">
        <w:trPr>
          <w:trHeight w:val="431"/>
        </w:trPr>
        <w:tc>
          <w:tcPr>
            <w:tcW w:w="1870" w:type="dxa"/>
            <w:vAlign w:val="center"/>
          </w:tcPr>
          <w:p w14:paraId="4CF9A7C1" w14:textId="77777777" w:rsidR="00711C35" w:rsidRPr="00240D55" w:rsidRDefault="00711C35" w:rsidP="00A30696">
            <w:pPr>
              <w:spacing w:line="216" w:lineRule="auto"/>
              <w:jc w:val="center"/>
              <w:rPr>
                <w:b/>
                <w:sz w:val="40"/>
                <w:szCs w:val="24"/>
              </w:rPr>
            </w:pPr>
            <w:r w:rsidRPr="00240D55">
              <w:rPr>
                <w:b/>
                <w:sz w:val="40"/>
                <w:szCs w:val="24"/>
              </w:rPr>
              <w:t>E</w:t>
            </w:r>
          </w:p>
        </w:tc>
        <w:tc>
          <w:tcPr>
            <w:tcW w:w="2535" w:type="dxa"/>
            <w:vAlign w:val="center"/>
          </w:tcPr>
          <w:p w14:paraId="20A57F91" w14:textId="77777777" w:rsidR="00711C35" w:rsidRPr="00240D55" w:rsidRDefault="00711C35" w:rsidP="00A306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0D55">
              <w:rPr>
                <w:sz w:val="24"/>
                <w:szCs w:val="24"/>
              </w:rPr>
              <w:t>Engaged</w:t>
            </w:r>
          </w:p>
        </w:tc>
        <w:tc>
          <w:tcPr>
            <w:tcW w:w="4945" w:type="dxa"/>
            <w:vAlign w:val="center"/>
          </w:tcPr>
          <w:p w14:paraId="081B9919" w14:textId="270F8084" w:rsidR="00711C35" w:rsidRPr="00240D55" w:rsidRDefault="00093505" w:rsidP="00A306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35537">
              <w:rPr>
                <w:rFonts w:eastAsiaTheme="minorEastAsia"/>
                <w:color w:val="000000" w:themeColor="text1"/>
                <w:kern w:val="24"/>
              </w:rPr>
              <w:t>We are focused on our present and future lives.</w:t>
            </w:r>
          </w:p>
        </w:tc>
      </w:tr>
      <w:tr w:rsidR="00711C35" w:rsidRPr="00240D55" w14:paraId="2753AE32" w14:textId="77777777" w:rsidTr="008364C9">
        <w:trPr>
          <w:trHeight w:val="431"/>
        </w:trPr>
        <w:tc>
          <w:tcPr>
            <w:tcW w:w="1870" w:type="dxa"/>
            <w:vAlign w:val="center"/>
          </w:tcPr>
          <w:p w14:paraId="45E427E8" w14:textId="77777777" w:rsidR="00711C35" w:rsidRPr="00240D55" w:rsidRDefault="00711C35" w:rsidP="00A30696">
            <w:pPr>
              <w:spacing w:line="216" w:lineRule="auto"/>
              <w:jc w:val="center"/>
              <w:rPr>
                <w:b/>
                <w:sz w:val="40"/>
                <w:szCs w:val="24"/>
              </w:rPr>
            </w:pPr>
            <w:r w:rsidRPr="00240D55">
              <w:rPr>
                <w:b/>
                <w:sz w:val="40"/>
                <w:szCs w:val="24"/>
              </w:rPr>
              <w:t>R</w:t>
            </w:r>
          </w:p>
        </w:tc>
        <w:tc>
          <w:tcPr>
            <w:tcW w:w="2535" w:type="dxa"/>
            <w:vAlign w:val="center"/>
          </w:tcPr>
          <w:p w14:paraId="5CDBBEDB" w14:textId="77777777" w:rsidR="00711C35" w:rsidRPr="00240D55" w:rsidRDefault="00711C35" w:rsidP="00A306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0D55">
              <w:rPr>
                <w:sz w:val="24"/>
                <w:szCs w:val="24"/>
              </w:rPr>
              <w:t>Respectful</w:t>
            </w:r>
          </w:p>
        </w:tc>
        <w:tc>
          <w:tcPr>
            <w:tcW w:w="4945" w:type="dxa"/>
            <w:vAlign w:val="center"/>
          </w:tcPr>
          <w:p w14:paraId="7535ADA6" w14:textId="37339989" w:rsidR="00711C35" w:rsidRPr="00240D55" w:rsidRDefault="00093505" w:rsidP="00A306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35537">
              <w:rPr>
                <w:rFonts w:eastAsiaTheme="minorEastAsia"/>
                <w:color w:val="000000" w:themeColor="text1"/>
                <w:kern w:val="24"/>
              </w:rPr>
              <w:t>We respect each other, as well as the space and property we occupy.</w:t>
            </w:r>
          </w:p>
        </w:tc>
      </w:tr>
    </w:tbl>
    <w:p w14:paraId="0FC067C3" w14:textId="77777777" w:rsidR="008364C9" w:rsidRDefault="008364C9" w:rsidP="006C77C7">
      <w:pPr>
        <w:spacing w:after="0" w:line="216" w:lineRule="auto"/>
        <w:rPr>
          <w:b/>
          <w:sz w:val="24"/>
          <w:szCs w:val="24"/>
        </w:rPr>
      </w:pPr>
    </w:p>
    <w:p w14:paraId="295517E8" w14:textId="1AE9A089" w:rsidR="005208FC" w:rsidRDefault="0065788C" w:rsidP="006C77C7">
      <w:pPr>
        <w:spacing w:after="0" w:line="216" w:lineRule="auto"/>
        <w:rPr>
          <w:sz w:val="24"/>
          <w:szCs w:val="24"/>
        </w:rPr>
      </w:pPr>
      <w:r w:rsidRPr="0065788C">
        <w:rPr>
          <w:b/>
          <w:sz w:val="24"/>
          <w:szCs w:val="24"/>
        </w:rPr>
        <w:t xml:space="preserve">Phones - </w:t>
      </w:r>
      <w:r w:rsidR="002604E6">
        <w:rPr>
          <w:sz w:val="24"/>
          <w:szCs w:val="24"/>
        </w:rPr>
        <w:t>Devices off and away is enforced in this class</w:t>
      </w:r>
      <w:r w:rsidR="002604E6" w:rsidRPr="00785240">
        <w:rPr>
          <w:sz w:val="24"/>
          <w:szCs w:val="24"/>
        </w:rPr>
        <w:t xml:space="preserve">.  </w:t>
      </w:r>
      <w:r w:rsidR="005A49BC">
        <w:rPr>
          <w:sz w:val="24"/>
          <w:szCs w:val="24"/>
        </w:rPr>
        <w:t>The reason is that s</w:t>
      </w:r>
      <w:r w:rsidR="005A49BC" w:rsidRPr="00785240">
        <w:rPr>
          <w:sz w:val="24"/>
          <w:szCs w:val="24"/>
        </w:rPr>
        <w:t xml:space="preserve">tudents </w:t>
      </w:r>
      <w:r w:rsidR="005A49BC">
        <w:rPr>
          <w:sz w:val="24"/>
          <w:szCs w:val="24"/>
        </w:rPr>
        <w:t>must concentrate and think deeply in order to learn mathematics well</w:t>
      </w:r>
      <w:r w:rsidR="005A49BC" w:rsidRPr="00785240">
        <w:rPr>
          <w:sz w:val="24"/>
          <w:szCs w:val="24"/>
        </w:rPr>
        <w:t xml:space="preserve">.  </w:t>
      </w:r>
      <w:r w:rsidR="006C77C7" w:rsidRPr="00785240">
        <w:rPr>
          <w:sz w:val="24"/>
          <w:szCs w:val="24"/>
        </w:rPr>
        <w:t xml:space="preserve">If </w:t>
      </w:r>
      <w:r w:rsidR="00445449">
        <w:rPr>
          <w:sz w:val="24"/>
          <w:szCs w:val="24"/>
        </w:rPr>
        <w:t>a phone is out</w:t>
      </w:r>
      <w:r w:rsidR="005208FC">
        <w:rPr>
          <w:sz w:val="24"/>
          <w:szCs w:val="24"/>
        </w:rPr>
        <w:t xml:space="preserve"> at the wrong time</w:t>
      </w:r>
      <w:r w:rsidR="006C77C7" w:rsidRPr="00785240">
        <w:rPr>
          <w:sz w:val="24"/>
          <w:szCs w:val="24"/>
        </w:rPr>
        <w:t xml:space="preserve">, </w:t>
      </w:r>
      <w:r w:rsidR="00A25972">
        <w:rPr>
          <w:sz w:val="24"/>
          <w:szCs w:val="24"/>
        </w:rPr>
        <w:t>the s</w:t>
      </w:r>
      <w:r w:rsidR="00445449">
        <w:rPr>
          <w:sz w:val="24"/>
          <w:szCs w:val="24"/>
        </w:rPr>
        <w:t xml:space="preserve">tudent will be asked to put it in </w:t>
      </w:r>
      <w:r w:rsidR="0078726C">
        <w:rPr>
          <w:sz w:val="24"/>
          <w:szCs w:val="24"/>
        </w:rPr>
        <w:t>my</w:t>
      </w:r>
      <w:r w:rsidR="00A25972">
        <w:rPr>
          <w:sz w:val="24"/>
          <w:szCs w:val="24"/>
        </w:rPr>
        <w:t xml:space="preserve"> secure drawer</w:t>
      </w:r>
      <w:r w:rsidR="00BF6BFC">
        <w:rPr>
          <w:sz w:val="24"/>
          <w:szCs w:val="24"/>
        </w:rPr>
        <w:t xml:space="preserve"> and</w:t>
      </w:r>
      <w:r w:rsidR="00C07A24">
        <w:rPr>
          <w:sz w:val="24"/>
          <w:szCs w:val="24"/>
        </w:rPr>
        <w:t xml:space="preserve"> to return</w:t>
      </w:r>
      <w:r w:rsidR="00BF6BFC">
        <w:rPr>
          <w:sz w:val="24"/>
          <w:szCs w:val="24"/>
        </w:rPr>
        <w:t xml:space="preserve"> for pickup at the</w:t>
      </w:r>
      <w:r w:rsidR="006C77C7" w:rsidRPr="00785240">
        <w:rPr>
          <w:sz w:val="24"/>
          <w:szCs w:val="24"/>
        </w:rPr>
        <w:t xml:space="preserve"> end of the day</w:t>
      </w:r>
      <w:r w:rsidR="000751FD">
        <w:rPr>
          <w:sz w:val="24"/>
          <w:szCs w:val="24"/>
        </w:rPr>
        <w:t>.</w:t>
      </w:r>
    </w:p>
    <w:p w14:paraId="132846D5" w14:textId="77777777" w:rsidR="00A653FF" w:rsidRDefault="00A653FF" w:rsidP="006C77C7">
      <w:pPr>
        <w:spacing w:after="0" w:line="216" w:lineRule="auto"/>
        <w:rPr>
          <w:sz w:val="24"/>
          <w:szCs w:val="24"/>
        </w:rPr>
      </w:pPr>
    </w:p>
    <w:p w14:paraId="1A739776" w14:textId="44BB9CF9" w:rsidR="006C77C7" w:rsidRDefault="006C77C7" w:rsidP="006C77C7">
      <w:pPr>
        <w:spacing w:line="216" w:lineRule="auto"/>
        <w:jc w:val="both"/>
        <w:rPr>
          <w:sz w:val="24"/>
          <w:szCs w:val="24"/>
        </w:rPr>
      </w:pPr>
      <w:r w:rsidRPr="00785240">
        <w:rPr>
          <w:sz w:val="24"/>
          <w:szCs w:val="24"/>
        </w:rPr>
        <w:t>If a</w:t>
      </w:r>
      <w:r w:rsidR="00DF1457">
        <w:rPr>
          <w:sz w:val="24"/>
          <w:szCs w:val="24"/>
        </w:rPr>
        <w:t xml:space="preserve">n adult </w:t>
      </w:r>
      <w:r w:rsidRPr="00785240">
        <w:rPr>
          <w:sz w:val="24"/>
          <w:szCs w:val="24"/>
        </w:rPr>
        <w:t xml:space="preserve">wishes to have a </w:t>
      </w:r>
      <w:r w:rsidR="000751FD">
        <w:rPr>
          <w:sz w:val="24"/>
          <w:szCs w:val="24"/>
        </w:rPr>
        <w:t>P</w:t>
      </w:r>
      <w:r w:rsidRPr="00785240">
        <w:rPr>
          <w:sz w:val="24"/>
          <w:szCs w:val="24"/>
        </w:rPr>
        <w:t>arent</w:t>
      </w:r>
      <w:r w:rsidR="005D30AC">
        <w:rPr>
          <w:sz w:val="24"/>
          <w:szCs w:val="24"/>
        </w:rPr>
        <w:t>VUE</w:t>
      </w:r>
      <w:r w:rsidRPr="00785240">
        <w:rPr>
          <w:sz w:val="24"/>
          <w:szCs w:val="24"/>
        </w:rPr>
        <w:t xml:space="preserve"> account, email </w:t>
      </w:r>
      <w:hyperlink r:id="rId14" w:history="1">
        <w:r w:rsidR="00D263A4" w:rsidRPr="00AB487A">
          <w:rPr>
            <w:rStyle w:val="Hyperlink"/>
            <w:sz w:val="24"/>
            <w:szCs w:val="24"/>
          </w:rPr>
          <w:t>cclark@rsd7.net</w:t>
        </w:r>
      </w:hyperlink>
      <w:r w:rsidRPr="00785240">
        <w:rPr>
          <w:sz w:val="24"/>
          <w:szCs w:val="24"/>
        </w:rPr>
        <w:t xml:space="preserve"> </w:t>
      </w:r>
      <w:r w:rsidR="005D30AC">
        <w:rPr>
          <w:sz w:val="24"/>
          <w:szCs w:val="24"/>
        </w:rPr>
        <w:t>for help.</w:t>
      </w:r>
    </w:p>
    <w:p w14:paraId="5AF1C382" w14:textId="77777777" w:rsidR="00DF1457" w:rsidRDefault="00DF1457" w:rsidP="0096305F">
      <w:pPr>
        <w:jc w:val="both"/>
        <w:rPr>
          <w:rFonts w:cs="Times New Roman"/>
          <w:sz w:val="24"/>
          <w:szCs w:val="24"/>
          <w:lang w:val="fr-FR"/>
        </w:rPr>
      </w:pPr>
    </w:p>
    <w:p w14:paraId="1DFB7EB8" w14:textId="01600022" w:rsidR="0096305F" w:rsidRPr="00F74DF7" w:rsidRDefault="0096305F" w:rsidP="0096305F">
      <w:pPr>
        <w:jc w:val="both"/>
        <w:rPr>
          <w:rFonts w:cs="Times New Roman"/>
          <w:sz w:val="24"/>
          <w:szCs w:val="24"/>
          <w:lang w:val="fr-FR"/>
        </w:rPr>
      </w:pPr>
      <w:r w:rsidRPr="00F74DF7">
        <w:rPr>
          <w:rFonts w:cs="Times New Roman"/>
          <w:sz w:val="24"/>
          <w:szCs w:val="24"/>
          <w:lang w:val="fr-FR"/>
        </w:rPr>
        <w:t xml:space="preserve">Student Signature________________________________________ </w:t>
      </w:r>
      <w:r w:rsidRPr="00F74DF7">
        <w:rPr>
          <w:rFonts w:cs="Times New Roman"/>
          <w:sz w:val="24"/>
          <w:szCs w:val="24"/>
          <w:lang w:val="fr-FR"/>
        </w:rPr>
        <w:tab/>
        <w:t>Date______________</w:t>
      </w:r>
    </w:p>
    <w:p w14:paraId="3AFAFA88" w14:textId="77777777" w:rsidR="00112A71" w:rsidRPr="00C92CC4" w:rsidRDefault="00112A71" w:rsidP="0096305F">
      <w:pPr>
        <w:jc w:val="both"/>
        <w:rPr>
          <w:rFonts w:cs="Times New Roman"/>
          <w:sz w:val="20"/>
          <w:szCs w:val="20"/>
          <w:lang w:val="fr-FR"/>
        </w:rPr>
      </w:pPr>
    </w:p>
    <w:p w14:paraId="5439153C" w14:textId="6F5214F5" w:rsidR="0096305F" w:rsidRPr="00F74DF7" w:rsidRDefault="0096305F" w:rsidP="0096305F">
      <w:pPr>
        <w:jc w:val="both"/>
        <w:rPr>
          <w:rFonts w:cs="Times New Roman"/>
          <w:sz w:val="24"/>
          <w:szCs w:val="24"/>
          <w:lang w:val="fr-FR"/>
        </w:rPr>
      </w:pPr>
      <w:r w:rsidRPr="00F74DF7">
        <w:rPr>
          <w:rFonts w:cs="Times New Roman"/>
          <w:sz w:val="24"/>
          <w:szCs w:val="24"/>
          <w:lang w:val="fr-FR"/>
        </w:rPr>
        <w:t>Parent Signature_________________________________________</w:t>
      </w:r>
      <w:r w:rsidRPr="00F74DF7">
        <w:rPr>
          <w:rFonts w:cs="Times New Roman"/>
          <w:sz w:val="24"/>
          <w:szCs w:val="24"/>
          <w:lang w:val="fr-FR"/>
        </w:rPr>
        <w:tab/>
        <w:t>Date______________</w:t>
      </w:r>
    </w:p>
    <w:sectPr w:rsidR="0096305F" w:rsidRPr="00F74DF7" w:rsidSect="00107460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0846"/>
    <w:multiLevelType w:val="hybridMultilevel"/>
    <w:tmpl w:val="18A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4D7"/>
    <w:multiLevelType w:val="hybridMultilevel"/>
    <w:tmpl w:val="D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27D"/>
    <w:multiLevelType w:val="hybridMultilevel"/>
    <w:tmpl w:val="EE7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E0757"/>
    <w:multiLevelType w:val="hybridMultilevel"/>
    <w:tmpl w:val="886C0EB8"/>
    <w:lvl w:ilvl="0" w:tplc="01D45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C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8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F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48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D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CB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C90C64"/>
    <w:multiLevelType w:val="hybridMultilevel"/>
    <w:tmpl w:val="1BD6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E3CCE"/>
    <w:multiLevelType w:val="hybridMultilevel"/>
    <w:tmpl w:val="FAB2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9476B"/>
    <w:multiLevelType w:val="hybridMultilevel"/>
    <w:tmpl w:val="4DB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148A3"/>
    <w:multiLevelType w:val="hybridMultilevel"/>
    <w:tmpl w:val="988E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3641"/>
    <w:multiLevelType w:val="hybridMultilevel"/>
    <w:tmpl w:val="3B8E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D2A06"/>
    <w:multiLevelType w:val="hybridMultilevel"/>
    <w:tmpl w:val="C044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36946"/>
    <w:multiLevelType w:val="hybridMultilevel"/>
    <w:tmpl w:val="F41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14354">
    <w:abstractNumId w:val="3"/>
  </w:num>
  <w:num w:numId="2" w16cid:durableId="1759138339">
    <w:abstractNumId w:val="0"/>
  </w:num>
  <w:num w:numId="3" w16cid:durableId="998655121">
    <w:abstractNumId w:val="1"/>
  </w:num>
  <w:num w:numId="4" w16cid:durableId="435441018">
    <w:abstractNumId w:val="2"/>
  </w:num>
  <w:num w:numId="5" w16cid:durableId="519320256">
    <w:abstractNumId w:val="4"/>
  </w:num>
  <w:num w:numId="6" w16cid:durableId="481240788">
    <w:abstractNumId w:val="7"/>
  </w:num>
  <w:num w:numId="7" w16cid:durableId="501363035">
    <w:abstractNumId w:val="5"/>
  </w:num>
  <w:num w:numId="8" w16cid:durableId="1974015872">
    <w:abstractNumId w:val="10"/>
  </w:num>
  <w:num w:numId="9" w16cid:durableId="387648660">
    <w:abstractNumId w:val="8"/>
  </w:num>
  <w:num w:numId="10" w16cid:durableId="1343245848">
    <w:abstractNumId w:val="6"/>
  </w:num>
  <w:num w:numId="11" w16cid:durableId="555045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14"/>
    <w:rsid w:val="00017A87"/>
    <w:rsid w:val="00022439"/>
    <w:rsid w:val="00064887"/>
    <w:rsid w:val="000751FD"/>
    <w:rsid w:val="00080B18"/>
    <w:rsid w:val="00091BC4"/>
    <w:rsid w:val="00093505"/>
    <w:rsid w:val="000A1FBD"/>
    <w:rsid w:val="000B2C78"/>
    <w:rsid w:val="000B728D"/>
    <w:rsid w:val="000F6A0A"/>
    <w:rsid w:val="0010154B"/>
    <w:rsid w:val="00107460"/>
    <w:rsid w:val="00111757"/>
    <w:rsid w:val="00112A71"/>
    <w:rsid w:val="001139AC"/>
    <w:rsid w:val="001176F9"/>
    <w:rsid w:val="00121385"/>
    <w:rsid w:val="00122328"/>
    <w:rsid w:val="0014562B"/>
    <w:rsid w:val="00146555"/>
    <w:rsid w:val="00164C11"/>
    <w:rsid w:val="00177E8F"/>
    <w:rsid w:val="00196CEE"/>
    <w:rsid w:val="00196E15"/>
    <w:rsid w:val="001A47F3"/>
    <w:rsid w:val="001A4893"/>
    <w:rsid w:val="001B635A"/>
    <w:rsid w:val="001C0B96"/>
    <w:rsid w:val="001C3965"/>
    <w:rsid w:val="001D0F36"/>
    <w:rsid w:val="001D4984"/>
    <w:rsid w:val="001D64FC"/>
    <w:rsid w:val="00221580"/>
    <w:rsid w:val="002224C2"/>
    <w:rsid w:val="00226EB4"/>
    <w:rsid w:val="002312AB"/>
    <w:rsid w:val="002366EB"/>
    <w:rsid w:val="00237008"/>
    <w:rsid w:val="002604E6"/>
    <w:rsid w:val="00266B01"/>
    <w:rsid w:val="00272025"/>
    <w:rsid w:val="0027679B"/>
    <w:rsid w:val="00285A0A"/>
    <w:rsid w:val="00286CF7"/>
    <w:rsid w:val="00293CA6"/>
    <w:rsid w:val="002C0C56"/>
    <w:rsid w:val="002D2E01"/>
    <w:rsid w:val="002D7C4F"/>
    <w:rsid w:val="002E03D2"/>
    <w:rsid w:val="002F2325"/>
    <w:rsid w:val="003079AB"/>
    <w:rsid w:val="003159EF"/>
    <w:rsid w:val="00323936"/>
    <w:rsid w:val="00342789"/>
    <w:rsid w:val="00343B85"/>
    <w:rsid w:val="00353387"/>
    <w:rsid w:val="00370653"/>
    <w:rsid w:val="00377F51"/>
    <w:rsid w:val="00382D14"/>
    <w:rsid w:val="00393D79"/>
    <w:rsid w:val="003971B9"/>
    <w:rsid w:val="003B0F09"/>
    <w:rsid w:val="003C2C72"/>
    <w:rsid w:val="003C5E75"/>
    <w:rsid w:val="003D12DE"/>
    <w:rsid w:val="003D5D0D"/>
    <w:rsid w:val="003E4DCB"/>
    <w:rsid w:val="00426667"/>
    <w:rsid w:val="00432278"/>
    <w:rsid w:val="0044167D"/>
    <w:rsid w:val="00445449"/>
    <w:rsid w:val="00451214"/>
    <w:rsid w:val="00461ADC"/>
    <w:rsid w:val="0046517C"/>
    <w:rsid w:val="00480176"/>
    <w:rsid w:val="00483D41"/>
    <w:rsid w:val="0048591C"/>
    <w:rsid w:val="004938FE"/>
    <w:rsid w:val="004B1E0B"/>
    <w:rsid w:val="004B7A11"/>
    <w:rsid w:val="004C1186"/>
    <w:rsid w:val="004D03DF"/>
    <w:rsid w:val="004D41B9"/>
    <w:rsid w:val="004E6C8E"/>
    <w:rsid w:val="005021A7"/>
    <w:rsid w:val="00502C85"/>
    <w:rsid w:val="00506A0E"/>
    <w:rsid w:val="0051457F"/>
    <w:rsid w:val="00515CA7"/>
    <w:rsid w:val="005208FC"/>
    <w:rsid w:val="00530F75"/>
    <w:rsid w:val="0053393F"/>
    <w:rsid w:val="00535848"/>
    <w:rsid w:val="0054659A"/>
    <w:rsid w:val="00555561"/>
    <w:rsid w:val="00555886"/>
    <w:rsid w:val="00573B32"/>
    <w:rsid w:val="005A1790"/>
    <w:rsid w:val="005A3B9D"/>
    <w:rsid w:val="005A49BC"/>
    <w:rsid w:val="005B0869"/>
    <w:rsid w:val="005D1F64"/>
    <w:rsid w:val="005D30AC"/>
    <w:rsid w:val="005E7CDF"/>
    <w:rsid w:val="00602808"/>
    <w:rsid w:val="00651111"/>
    <w:rsid w:val="0065788C"/>
    <w:rsid w:val="00675141"/>
    <w:rsid w:val="00682967"/>
    <w:rsid w:val="00685846"/>
    <w:rsid w:val="006A3FCD"/>
    <w:rsid w:val="006C77C7"/>
    <w:rsid w:val="006D390F"/>
    <w:rsid w:val="006F5300"/>
    <w:rsid w:val="00711C35"/>
    <w:rsid w:val="00735973"/>
    <w:rsid w:val="00737CFD"/>
    <w:rsid w:val="007515C7"/>
    <w:rsid w:val="00754EC3"/>
    <w:rsid w:val="00760D87"/>
    <w:rsid w:val="0077170C"/>
    <w:rsid w:val="00774551"/>
    <w:rsid w:val="00775A04"/>
    <w:rsid w:val="00782BA1"/>
    <w:rsid w:val="0078726C"/>
    <w:rsid w:val="007942C7"/>
    <w:rsid w:val="00795C4A"/>
    <w:rsid w:val="00796740"/>
    <w:rsid w:val="007A7464"/>
    <w:rsid w:val="007B513A"/>
    <w:rsid w:val="007D0BB8"/>
    <w:rsid w:val="007E16D1"/>
    <w:rsid w:val="007F6D6C"/>
    <w:rsid w:val="00803B98"/>
    <w:rsid w:val="008072E2"/>
    <w:rsid w:val="008274AD"/>
    <w:rsid w:val="008344DD"/>
    <w:rsid w:val="008364C9"/>
    <w:rsid w:val="00840AC2"/>
    <w:rsid w:val="008507C7"/>
    <w:rsid w:val="00853089"/>
    <w:rsid w:val="00893290"/>
    <w:rsid w:val="008939C0"/>
    <w:rsid w:val="008C62EE"/>
    <w:rsid w:val="008E0580"/>
    <w:rsid w:val="008F39A7"/>
    <w:rsid w:val="00901401"/>
    <w:rsid w:val="00904E91"/>
    <w:rsid w:val="0091280B"/>
    <w:rsid w:val="0091310B"/>
    <w:rsid w:val="00933A2F"/>
    <w:rsid w:val="0094174E"/>
    <w:rsid w:val="0094478E"/>
    <w:rsid w:val="00944ECA"/>
    <w:rsid w:val="009575B7"/>
    <w:rsid w:val="00957799"/>
    <w:rsid w:val="0096305F"/>
    <w:rsid w:val="00966FC9"/>
    <w:rsid w:val="009B5980"/>
    <w:rsid w:val="009C3C9A"/>
    <w:rsid w:val="009D6D79"/>
    <w:rsid w:val="009E1E31"/>
    <w:rsid w:val="009F2313"/>
    <w:rsid w:val="00A01EF5"/>
    <w:rsid w:val="00A144A3"/>
    <w:rsid w:val="00A166E7"/>
    <w:rsid w:val="00A25972"/>
    <w:rsid w:val="00A30214"/>
    <w:rsid w:val="00A3458A"/>
    <w:rsid w:val="00A42A05"/>
    <w:rsid w:val="00A44676"/>
    <w:rsid w:val="00A46384"/>
    <w:rsid w:val="00A653FF"/>
    <w:rsid w:val="00A701DD"/>
    <w:rsid w:val="00A778B5"/>
    <w:rsid w:val="00A82DF9"/>
    <w:rsid w:val="00A8635C"/>
    <w:rsid w:val="00AA05A0"/>
    <w:rsid w:val="00AB0B8D"/>
    <w:rsid w:val="00AB3719"/>
    <w:rsid w:val="00AD6D23"/>
    <w:rsid w:val="00AD7379"/>
    <w:rsid w:val="00AE7586"/>
    <w:rsid w:val="00B03ED9"/>
    <w:rsid w:val="00B10EB3"/>
    <w:rsid w:val="00B20396"/>
    <w:rsid w:val="00B20BD4"/>
    <w:rsid w:val="00B24683"/>
    <w:rsid w:val="00B24ECE"/>
    <w:rsid w:val="00B27E31"/>
    <w:rsid w:val="00B30F95"/>
    <w:rsid w:val="00B3305D"/>
    <w:rsid w:val="00B35CB1"/>
    <w:rsid w:val="00B40B5B"/>
    <w:rsid w:val="00B40EF9"/>
    <w:rsid w:val="00B40F89"/>
    <w:rsid w:val="00B507FC"/>
    <w:rsid w:val="00B51245"/>
    <w:rsid w:val="00B773CF"/>
    <w:rsid w:val="00B82B6F"/>
    <w:rsid w:val="00B870D7"/>
    <w:rsid w:val="00B935BA"/>
    <w:rsid w:val="00B935D8"/>
    <w:rsid w:val="00B945DE"/>
    <w:rsid w:val="00BA4407"/>
    <w:rsid w:val="00BA4D91"/>
    <w:rsid w:val="00BB11DB"/>
    <w:rsid w:val="00BB4F8E"/>
    <w:rsid w:val="00BB73E7"/>
    <w:rsid w:val="00BB7FD4"/>
    <w:rsid w:val="00BD4D73"/>
    <w:rsid w:val="00BE0B96"/>
    <w:rsid w:val="00BF5B8F"/>
    <w:rsid w:val="00BF6BFC"/>
    <w:rsid w:val="00C07A24"/>
    <w:rsid w:val="00C34F3B"/>
    <w:rsid w:val="00C46EC7"/>
    <w:rsid w:val="00C53B60"/>
    <w:rsid w:val="00C65985"/>
    <w:rsid w:val="00C70DC2"/>
    <w:rsid w:val="00C7372D"/>
    <w:rsid w:val="00C832BC"/>
    <w:rsid w:val="00C92CC4"/>
    <w:rsid w:val="00C94680"/>
    <w:rsid w:val="00CA686C"/>
    <w:rsid w:val="00CA7457"/>
    <w:rsid w:val="00CB599B"/>
    <w:rsid w:val="00CD4D38"/>
    <w:rsid w:val="00CE08E7"/>
    <w:rsid w:val="00CF1715"/>
    <w:rsid w:val="00D05AC1"/>
    <w:rsid w:val="00D263A4"/>
    <w:rsid w:val="00D363BA"/>
    <w:rsid w:val="00D45E12"/>
    <w:rsid w:val="00D53CA2"/>
    <w:rsid w:val="00D53E57"/>
    <w:rsid w:val="00D5728B"/>
    <w:rsid w:val="00D57C8F"/>
    <w:rsid w:val="00D72927"/>
    <w:rsid w:val="00D74123"/>
    <w:rsid w:val="00D91C6B"/>
    <w:rsid w:val="00D92705"/>
    <w:rsid w:val="00D93053"/>
    <w:rsid w:val="00D94074"/>
    <w:rsid w:val="00DA4C72"/>
    <w:rsid w:val="00DB1F9F"/>
    <w:rsid w:val="00DD4408"/>
    <w:rsid w:val="00DF1138"/>
    <w:rsid w:val="00DF1457"/>
    <w:rsid w:val="00DF608B"/>
    <w:rsid w:val="00DF6711"/>
    <w:rsid w:val="00E141BA"/>
    <w:rsid w:val="00E15F02"/>
    <w:rsid w:val="00E32EA1"/>
    <w:rsid w:val="00E34EA4"/>
    <w:rsid w:val="00E352BE"/>
    <w:rsid w:val="00E35537"/>
    <w:rsid w:val="00E41E96"/>
    <w:rsid w:val="00E44870"/>
    <w:rsid w:val="00E47BDD"/>
    <w:rsid w:val="00E51086"/>
    <w:rsid w:val="00E537D0"/>
    <w:rsid w:val="00E736A2"/>
    <w:rsid w:val="00E73776"/>
    <w:rsid w:val="00EA33F6"/>
    <w:rsid w:val="00EB7D3D"/>
    <w:rsid w:val="00ED3C72"/>
    <w:rsid w:val="00EE0A6B"/>
    <w:rsid w:val="00EE695A"/>
    <w:rsid w:val="00EF67B5"/>
    <w:rsid w:val="00F05199"/>
    <w:rsid w:val="00F148F5"/>
    <w:rsid w:val="00F31FE9"/>
    <w:rsid w:val="00F41445"/>
    <w:rsid w:val="00F41FD1"/>
    <w:rsid w:val="00F47E15"/>
    <w:rsid w:val="00F65E17"/>
    <w:rsid w:val="00F66949"/>
    <w:rsid w:val="00F74DF7"/>
    <w:rsid w:val="00F84DC0"/>
    <w:rsid w:val="00F92C00"/>
    <w:rsid w:val="00F92E6C"/>
    <w:rsid w:val="00FA6BD1"/>
    <w:rsid w:val="00FB035A"/>
    <w:rsid w:val="00FB3F76"/>
    <w:rsid w:val="00FC2BDB"/>
    <w:rsid w:val="00FE3E92"/>
    <w:rsid w:val="00FE75D0"/>
    <w:rsid w:val="00FF0C64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B4DFFC"/>
  <w15:chartTrackingRefBased/>
  <w15:docId w15:val="{49F4514E-F0DB-40F4-A147-6CA705D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FF3B62"/>
    <w:pPr>
      <w:spacing w:line="216" w:lineRule="auto"/>
    </w:pPr>
    <w:rPr>
      <w:rFonts w:eastAsiaTheme="minorEastAsia"/>
      <w:color w:val="000000" w:themeColor="text1"/>
      <w:kern w:val="24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6C77C7"/>
    <w:rPr>
      <w:color w:val="0000FF"/>
      <w:u w:val="single"/>
    </w:rPr>
  </w:style>
  <w:style w:type="character" w:customStyle="1" w:styleId="Style1Char">
    <w:name w:val="Style1 Char"/>
    <w:basedOn w:val="DefaultParagraphFont"/>
    <w:link w:val="Style1"/>
    <w:rsid w:val="00FF3B62"/>
    <w:rPr>
      <w:rFonts w:eastAsiaTheme="minorEastAsia"/>
      <w:color w:val="000000" w:themeColor="text1"/>
      <w:kern w:val="24"/>
      <w:sz w:val="28"/>
      <w:szCs w:val="32"/>
    </w:rPr>
  </w:style>
  <w:style w:type="character" w:styleId="UnresolvedMention">
    <w:name w:val="Unresolved Mention"/>
    <w:basedOn w:val="DefaultParagraphFont"/>
    <w:uiPriority w:val="99"/>
    <w:rsid w:val="00D2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hyperlink" Target="mailto:cclark@rsd7.ne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1T21:57:39.2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14835,'12'1'4561,"-2"1"-5817,-3 3 584,-1 5 528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1T21:57:40.9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0 2801,'-2'7'384,"1"1"-472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99f15b5a-edf1-45bb-9a4a-6a56056c51fb" xsi:nil="true"/>
    <Math_Settings xmlns="99f15b5a-edf1-45bb-9a4a-6a56056c51fb" xsi:nil="true"/>
    <NotebookType xmlns="99f15b5a-edf1-45bb-9a4a-6a56056c51fb" xsi:nil="true"/>
    <Distribution_Groups xmlns="99f15b5a-edf1-45bb-9a4a-6a56056c51fb" xsi:nil="true"/>
    <Invited_Teachers xmlns="99f15b5a-edf1-45bb-9a4a-6a56056c51fb" xsi:nil="true"/>
    <Invited_Students xmlns="99f15b5a-edf1-45bb-9a4a-6a56056c51fb" xsi:nil="true"/>
    <DefaultSectionNames xmlns="99f15b5a-edf1-45bb-9a4a-6a56056c51fb" xsi:nil="true"/>
    <Invited_Members xmlns="99f15b5a-edf1-45bb-9a4a-6a56056c51fb" xsi:nil="true"/>
    <FolderType xmlns="99f15b5a-edf1-45bb-9a4a-6a56056c51fb" xsi:nil="true"/>
    <Owner xmlns="99f15b5a-edf1-45bb-9a4a-6a56056c51fb">
      <UserInfo>
        <DisplayName/>
        <AccountId xsi:nil="true"/>
        <AccountType/>
      </UserInfo>
    </Owner>
    <Student_Groups xmlns="99f15b5a-edf1-45bb-9a4a-6a56056c51fb">
      <UserInfo>
        <DisplayName/>
        <AccountId xsi:nil="true"/>
        <AccountType/>
      </UserInfo>
    </Student_Groups>
    <Is_Collaboration_Space_Locked xmlns="99f15b5a-edf1-45bb-9a4a-6a56056c51fb" xsi:nil="true"/>
    <Templates xmlns="99f15b5a-edf1-45bb-9a4a-6a56056c51fb" xsi:nil="true"/>
    <Has_Leaders_Only_SectionGroup xmlns="99f15b5a-edf1-45bb-9a4a-6a56056c51fb" xsi:nil="true"/>
    <Students xmlns="99f15b5a-edf1-45bb-9a4a-6a56056c51fb">
      <UserInfo>
        <DisplayName/>
        <AccountId xsi:nil="true"/>
        <AccountType/>
      </UserInfo>
    </Students>
    <Leaders xmlns="99f15b5a-edf1-45bb-9a4a-6a56056c51fb">
      <UserInfo>
        <DisplayName/>
        <AccountId xsi:nil="true"/>
        <AccountType/>
      </UserInfo>
    </Leaders>
    <TeamsChannelId xmlns="99f15b5a-edf1-45bb-9a4a-6a56056c51fb" xsi:nil="true"/>
    <IsNotebookLocked xmlns="99f15b5a-edf1-45bb-9a4a-6a56056c51fb" xsi:nil="true"/>
    <Self_Registration_Enabled xmlns="99f15b5a-edf1-45bb-9a4a-6a56056c51fb" xsi:nil="true"/>
    <Has_Teacher_Only_SectionGroup xmlns="99f15b5a-edf1-45bb-9a4a-6a56056c51fb" xsi:nil="true"/>
    <Member_Groups xmlns="99f15b5a-edf1-45bb-9a4a-6a56056c51fb">
      <UserInfo>
        <DisplayName/>
        <AccountId xsi:nil="true"/>
        <AccountType/>
      </UserInfo>
    </Member_Groups>
    <CultureName xmlns="99f15b5a-edf1-45bb-9a4a-6a56056c51fb" xsi:nil="true"/>
    <AppVersion xmlns="99f15b5a-edf1-45bb-9a4a-6a56056c51fb" xsi:nil="true"/>
    <Invited_Leaders xmlns="99f15b5a-edf1-45bb-9a4a-6a56056c51fb" xsi:nil="true"/>
    <Members xmlns="99f15b5a-edf1-45bb-9a4a-6a56056c51fb">
      <UserInfo>
        <DisplayName/>
        <AccountId xsi:nil="true"/>
        <AccountType/>
      </UserInfo>
    </Members>
    <Teachers xmlns="99f15b5a-edf1-45bb-9a4a-6a56056c51fb">
      <UserInfo>
        <DisplayName/>
        <AccountId xsi:nil="true"/>
        <AccountType/>
      </UserInfo>
    </Teachers>
    <Teams_Channel_Section_Location xmlns="99f15b5a-edf1-45bb-9a4a-6a56056c51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B1126BD48FD468E405A68202F0D13" ma:contentTypeVersion="40" ma:contentTypeDescription="Create a new document." ma:contentTypeScope="" ma:versionID="b6e618d594ca3c3200af96a4a089a0e1">
  <xsd:schema xmlns:xsd="http://www.w3.org/2001/XMLSchema" xmlns:xs="http://www.w3.org/2001/XMLSchema" xmlns:p="http://schemas.microsoft.com/office/2006/metadata/properties" xmlns:ns3="120ae549-0412-4ba7-ad70-374c732fcb8b" xmlns:ns4="99f15b5a-edf1-45bb-9a4a-6a56056c51fb" targetNamespace="http://schemas.microsoft.com/office/2006/metadata/properties" ma:root="true" ma:fieldsID="4c930807ff07a01c99055379aff0bdab" ns3:_="" ns4:_="">
    <xsd:import namespace="120ae549-0412-4ba7-ad70-374c732fcb8b"/>
    <xsd:import namespace="99f15b5a-edf1-45bb-9a4a-6a56056c51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e549-0412-4ba7-ad70-374c732f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15b5a-edf1-45bb-9a4a-6a56056c51f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0C6FC-2CA8-44DD-A013-8D553BD79D62}">
  <ds:schemaRefs>
    <ds:schemaRef ds:uri="http://schemas.microsoft.com/office/2006/metadata/properties"/>
    <ds:schemaRef ds:uri="http://schemas.microsoft.com/office/infopath/2007/PartnerControls"/>
    <ds:schemaRef ds:uri="99f15b5a-edf1-45bb-9a4a-6a56056c51fb"/>
  </ds:schemaRefs>
</ds:datastoreItem>
</file>

<file path=customXml/itemProps2.xml><?xml version="1.0" encoding="utf-8"?>
<ds:datastoreItem xmlns:ds="http://schemas.openxmlformats.org/officeDocument/2006/customXml" ds:itemID="{80A3196B-3FBA-4DCE-872A-365629BB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e549-0412-4ba7-ad70-374c732fcb8b"/>
    <ds:schemaRef ds:uri="99f15b5a-edf1-45bb-9a4a-6a56056c5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424D8-663D-493B-8A11-49B6332B6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# 7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Scott-Aguirre RHS</dc:creator>
  <cp:keywords/>
  <dc:description/>
  <cp:lastModifiedBy>Erik Chantiny</cp:lastModifiedBy>
  <cp:revision>20</cp:revision>
  <cp:lastPrinted>2024-09-03T15:54:00Z</cp:lastPrinted>
  <dcterms:created xsi:type="dcterms:W3CDTF">2024-08-27T23:23:00Z</dcterms:created>
  <dcterms:modified xsi:type="dcterms:W3CDTF">2024-09-03T16:09:00Z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0x010100B77B1126BD48FD468E405A68202F0D13</vt:lpwstr>
  </property>
</Properties>
</file>