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6214" w14:textId="77777777" w:rsidR="00530F75" w:rsidRPr="006D079A" w:rsidRDefault="001E4160" w:rsidP="009B54D8">
      <w:pPr>
        <w:pStyle w:val="NoSpacing"/>
        <w:jc w:val="center"/>
        <w:rPr>
          <w:sz w:val="72"/>
          <w:szCs w:val="72"/>
        </w:rPr>
      </w:pPr>
      <w:r>
        <w:rPr>
          <w:noProof/>
          <w:sz w:val="72"/>
          <w:szCs w:val="72"/>
        </w:rPr>
        <w:object w:dxaOrig="1440" w:dyaOrig="1440" w14:anchorId="0C7B9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5pt;margin-top:-32.8pt;width:96.2pt;height:99pt;z-index:251658240">
            <v:imagedata r:id="rId7" o:title=""/>
          </v:shape>
          <o:OLEObject Type="Embed" ProgID="MSPhotoEd.3" ShapeID="_x0000_s1026" DrawAspect="Content" ObjectID="_1788248957" r:id="rId8"/>
        </w:object>
      </w:r>
      <w:r w:rsidR="00A30214" w:rsidRPr="006D079A">
        <w:rPr>
          <w:sz w:val="72"/>
          <w:szCs w:val="72"/>
        </w:rPr>
        <w:t>Reynolds High School</w:t>
      </w:r>
    </w:p>
    <w:p w14:paraId="0F888B4F" w14:textId="77777777" w:rsidR="00B67E6F" w:rsidRPr="006D079A" w:rsidRDefault="006810B6" w:rsidP="009B54D8">
      <w:pPr>
        <w:pStyle w:val="NoSpacing"/>
        <w:jc w:val="center"/>
        <w:rPr>
          <w:sz w:val="56"/>
          <w:szCs w:val="56"/>
        </w:rPr>
      </w:pPr>
      <w:r w:rsidRPr="006D079A">
        <w:rPr>
          <w:sz w:val="56"/>
          <w:szCs w:val="56"/>
        </w:rPr>
        <w:t>Computer S</w:t>
      </w:r>
      <w:r w:rsidR="00863B9C" w:rsidRPr="006D079A">
        <w:rPr>
          <w:sz w:val="56"/>
          <w:szCs w:val="56"/>
        </w:rPr>
        <w:t>tructures</w:t>
      </w:r>
    </w:p>
    <w:p w14:paraId="04551ADD" w14:textId="07124D2F" w:rsidR="00A30214" w:rsidRPr="004F0179" w:rsidRDefault="00A30214" w:rsidP="000A1690">
      <w:pPr>
        <w:pStyle w:val="NoSpacing"/>
        <w:ind w:left="720"/>
        <w:rPr>
          <w:sz w:val="32"/>
          <w:szCs w:val="32"/>
        </w:rPr>
      </w:pPr>
      <w:r w:rsidRPr="006D079A">
        <w:rPr>
          <w:rFonts w:eastAsiaTheme="minorEastAsia"/>
          <w:b/>
          <w:color w:val="000000" w:themeColor="text1"/>
          <w:kern w:val="24"/>
          <w:sz w:val="32"/>
          <w:szCs w:val="32"/>
        </w:rPr>
        <w:t>Instru</w:t>
      </w:r>
      <w:r w:rsidR="006810B6" w:rsidRPr="006D079A">
        <w:rPr>
          <w:rFonts w:eastAsiaTheme="minorEastAsia"/>
          <w:b/>
          <w:color w:val="000000" w:themeColor="text1"/>
          <w:kern w:val="24"/>
          <w:sz w:val="32"/>
          <w:szCs w:val="32"/>
        </w:rPr>
        <w:t>ctor:</w:t>
      </w:r>
      <w:r w:rsidR="006810B6">
        <w:rPr>
          <w:rFonts w:eastAsiaTheme="minorEastAsia"/>
          <w:color w:val="000000" w:themeColor="text1"/>
          <w:kern w:val="24"/>
          <w:sz w:val="32"/>
          <w:szCs w:val="32"/>
        </w:rPr>
        <w:t xml:space="preserve"> Mr. Barker</w:t>
      </w:r>
      <w:r w:rsidR="006810B6">
        <w:rPr>
          <w:rFonts w:eastAsiaTheme="minorEastAsia"/>
          <w:color w:val="000000" w:themeColor="text1"/>
          <w:kern w:val="24"/>
          <w:sz w:val="32"/>
          <w:szCs w:val="32"/>
        </w:rPr>
        <w:tab/>
      </w:r>
      <w:r w:rsidRPr="004F0179">
        <w:rPr>
          <w:rFonts w:eastAsiaTheme="minorEastAsia"/>
          <w:color w:val="000000" w:themeColor="text1"/>
          <w:kern w:val="24"/>
          <w:sz w:val="32"/>
          <w:szCs w:val="32"/>
        </w:rPr>
        <w:tab/>
      </w:r>
      <w:r w:rsidR="009B54D8">
        <w:rPr>
          <w:rFonts w:eastAsiaTheme="minorEastAsia"/>
          <w:color w:val="000000" w:themeColor="text1"/>
          <w:kern w:val="24"/>
          <w:sz w:val="32"/>
          <w:szCs w:val="32"/>
        </w:rPr>
        <w:tab/>
      </w:r>
      <w:r w:rsidRPr="006D079A">
        <w:rPr>
          <w:rFonts w:eastAsiaTheme="minorEastAsia"/>
          <w:b/>
          <w:color w:val="000000" w:themeColor="text1"/>
          <w:kern w:val="24"/>
          <w:sz w:val="32"/>
          <w:szCs w:val="32"/>
        </w:rPr>
        <w:t>Phone</w:t>
      </w:r>
      <w:r w:rsidR="006D079A">
        <w:rPr>
          <w:rFonts w:eastAsiaTheme="minorEastAsia"/>
          <w:b/>
          <w:color w:val="000000" w:themeColor="text1"/>
          <w:kern w:val="24"/>
          <w:sz w:val="32"/>
          <w:szCs w:val="32"/>
        </w:rPr>
        <w:t>:</w:t>
      </w:r>
      <w:r w:rsidRPr="004F0179">
        <w:rPr>
          <w:rFonts w:eastAsiaTheme="minorEastAsia"/>
          <w:color w:val="000000" w:themeColor="text1"/>
          <w:kern w:val="24"/>
          <w:sz w:val="32"/>
          <w:szCs w:val="32"/>
        </w:rPr>
        <w:t xml:space="preserve"> </w:t>
      </w:r>
      <w:r w:rsidR="00AC118A" w:rsidRPr="004F0179">
        <w:rPr>
          <w:rFonts w:eastAsiaTheme="minorEastAsia"/>
          <w:color w:val="000000" w:themeColor="text1"/>
          <w:kern w:val="24"/>
          <w:sz w:val="32"/>
          <w:szCs w:val="32"/>
        </w:rPr>
        <w:t>503</w:t>
      </w:r>
      <w:r w:rsidR="006D079A">
        <w:rPr>
          <w:rFonts w:eastAsiaTheme="minorEastAsia"/>
          <w:color w:val="000000" w:themeColor="text1"/>
          <w:kern w:val="24"/>
          <w:sz w:val="32"/>
          <w:szCs w:val="32"/>
        </w:rPr>
        <w:t>-</w:t>
      </w:r>
      <w:r w:rsidR="00AC118A" w:rsidRPr="004F0179">
        <w:rPr>
          <w:rFonts w:eastAsiaTheme="minorEastAsia"/>
          <w:color w:val="000000" w:themeColor="text1"/>
          <w:kern w:val="24"/>
          <w:sz w:val="32"/>
          <w:szCs w:val="32"/>
        </w:rPr>
        <w:t>667-3186</w:t>
      </w:r>
      <w:r w:rsidR="006810B6">
        <w:rPr>
          <w:rFonts w:eastAsiaTheme="minorEastAsia"/>
          <w:color w:val="000000" w:themeColor="text1"/>
          <w:kern w:val="24"/>
          <w:sz w:val="32"/>
          <w:szCs w:val="32"/>
        </w:rPr>
        <w:t xml:space="preserve"> </w:t>
      </w:r>
      <w:r w:rsidR="006D079A" w:rsidRPr="006D079A">
        <w:rPr>
          <w:rFonts w:eastAsiaTheme="minorEastAsia"/>
          <w:i/>
          <w:color w:val="000000" w:themeColor="text1"/>
          <w:kern w:val="24"/>
          <w:sz w:val="32"/>
          <w:szCs w:val="32"/>
        </w:rPr>
        <w:t>ext.</w:t>
      </w:r>
      <w:r w:rsidR="006810B6" w:rsidRPr="006D079A">
        <w:rPr>
          <w:rFonts w:eastAsiaTheme="minorEastAsia"/>
          <w:i/>
          <w:color w:val="000000" w:themeColor="text1"/>
          <w:kern w:val="24"/>
          <w:sz w:val="32"/>
          <w:szCs w:val="32"/>
        </w:rPr>
        <w:t>1288</w:t>
      </w:r>
    </w:p>
    <w:p w14:paraId="4FF4367F" w14:textId="734633D7" w:rsidR="00A30214" w:rsidRPr="004F0179" w:rsidRDefault="006D079A" w:rsidP="000A1690">
      <w:pPr>
        <w:pStyle w:val="NoSpacing"/>
        <w:ind w:left="720"/>
        <w:rPr>
          <w:sz w:val="32"/>
          <w:szCs w:val="32"/>
        </w:rPr>
      </w:pPr>
      <w:r>
        <w:rPr>
          <w:rFonts w:eastAsiaTheme="minorEastAsia"/>
          <w:b/>
          <w:color w:val="000000" w:themeColor="text1"/>
          <w:kern w:val="24"/>
          <w:sz w:val="32"/>
          <w:szCs w:val="32"/>
        </w:rPr>
        <w:t xml:space="preserve">Room: </w:t>
      </w:r>
      <w:r w:rsidR="007E204C">
        <w:rPr>
          <w:rFonts w:eastAsiaTheme="minorEastAsia"/>
          <w:color w:val="000000" w:themeColor="text1"/>
          <w:kern w:val="24"/>
          <w:sz w:val="32"/>
          <w:szCs w:val="32"/>
        </w:rPr>
        <w:t>215</w:t>
      </w:r>
      <w:r>
        <w:rPr>
          <w:rFonts w:eastAsiaTheme="minorEastAsia"/>
          <w:color w:val="000000" w:themeColor="text1"/>
          <w:kern w:val="24"/>
          <w:sz w:val="32"/>
          <w:szCs w:val="32"/>
        </w:rPr>
        <w:tab/>
      </w:r>
      <w:r>
        <w:rPr>
          <w:rFonts w:eastAsiaTheme="minorEastAsia"/>
          <w:color w:val="000000" w:themeColor="text1"/>
          <w:kern w:val="24"/>
          <w:sz w:val="32"/>
          <w:szCs w:val="32"/>
        </w:rPr>
        <w:tab/>
      </w:r>
      <w:r>
        <w:rPr>
          <w:rFonts w:eastAsiaTheme="minorEastAsia"/>
          <w:color w:val="000000" w:themeColor="text1"/>
          <w:kern w:val="24"/>
          <w:sz w:val="32"/>
          <w:szCs w:val="32"/>
        </w:rPr>
        <w:tab/>
      </w:r>
      <w:r>
        <w:rPr>
          <w:rFonts w:eastAsiaTheme="minorEastAsia"/>
          <w:color w:val="000000" w:themeColor="text1"/>
          <w:kern w:val="24"/>
          <w:sz w:val="32"/>
          <w:szCs w:val="32"/>
        </w:rPr>
        <w:tab/>
      </w:r>
      <w:r w:rsidR="00AC118A" w:rsidRPr="004F0179">
        <w:rPr>
          <w:rFonts w:eastAsiaTheme="minorEastAsia"/>
          <w:color w:val="000000" w:themeColor="text1"/>
          <w:kern w:val="24"/>
          <w:sz w:val="32"/>
          <w:szCs w:val="32"/>
        </w:rPr>
        <w:tab/>
      </w:r>
      <w:r w:rsidRPr="006D079A">
        <w:rPr>
          <w:rFonts w:eastAsiaTheme="minorEastAsia"/>
          <w:b/>
          <w:color w:val="000000" w:themeColor="text1"/>
          <w:kern w:val="24"/>
          <w:sz w:val="32"/>
          <w:szCs w:val="32"/>
        </w:rPr>
        <w:t>Email</w:t>
      </w:r>
      <w:r w:rsidR="006810B6" w:rsidRPr="006D079A">
        <w:rPr>
          <w:rFonts w:eastAsiaTheme="minorEastAsia"/>
          <w:b/>
          <w:color w:val="000000" w:themeColor="text1"/>
          <w:kern w:val="24"/>
          <w:sz w:val="32"/>
          <w:szCs w:val="32"/>
        </w:rPr>
        <w:t>:</w:t>
      </w:r>
      <w:r w:rsidR="006810B6">
        <w:rPr>
          <w:rFonts w:eastAsiaTheme="minorEastAsia"/>
          <w:color w:val="000000" w:themeColor="text1"/>
          <w:kern w:val="24"/>
          <w:sz w:val="32"/>
          <w:szCs w:val="32"/>
        </w:rPr>
        <w:t xml:space="preserve"> cbarker</w:t>
      </w:r>
      <w:r w:rsidR="00AC118A" w:rsidRPr="004F0179">
        <w:rPr>
          <w:rFonts w:eastAsiaTheme="minorEastAsia"/>
          <w:color w:val="000000" w:themeColor="text1"/>
          <w:kern w:val="24"/>
          <w:sz w:val="32"/>
          <w:szCs w:val="32"/>
        </w:rPr>
        <w:t>@rsd7.net</w:t>
      </w:r>
    </w:p>
    <w:p w14:paraId="11728156" w14:textId="77777777" w:rsidR="000A1690" w:rsidRPr="000A1690" w:rsidRDefault="000A1690" w:rsidP="009B54D8">
      <w:pPr>
        <w:pStyle w:val="NoSpacing"/>
        <w:jc w:val="center"/>
        <w:rPr>
          <w:i/>
          <w:sz w:val="16"/>
          <w:szCs w:val="16"/>
        </w:rPr>
      </w:pPr>
    </w:p>
    <w:p w14:paraId="70D87284" w14:textId="1B8C80B9" w:rsidR="00A30214" w:rsidRDefault="00A30214" w:rsidP="009B54D8">
      <w:pPr>
        <w:pStyle w:val="NoSpacing"/>
        <w:rPr>
          <w:rFonts w:eastAsiaTheme="minorEastAsia"/>
          <w:color w:val="000000" w:themeColor="text1"/>
          <w:kern w:val="24"/>
          <w:sz w:val="24"/>
          <w:szCs w:val="24"/>
        </w:rPr>
      </w:pPr>
      <w:r w:rsidRPr="00DE7611">
        <w:rPr>
          <w:rFonts w:eastAsiaTheme="minorEastAsia"/>
          <w:b/>
          <w:color w:val="000000" w:themeColor="text1"/>
          <w:kern w:val="24"/>
          <w:sz w:val="24"/>
          <w:szCs w:val="24"/>
        </w:rPr>
        <w:t>Course Title:</w:t>
      </w:r>
      <w:r w:rsidR="00E960AB" w:rsidRPr="00DE7611">
        <w:rPr>
          <w:rFonts w:eastAsiaTheme="minorEastAsia"/>
          <w:b/>
          <w:color w:val="000000" w:themeColor="text1"/>
          <w:kern w:val="24"/>
          <w:sz w:val="24"/>
          <w:szCs w:val="24"/>
        </w:rPr>
        <w:t xml:space="preserve"> </w:t>
      </w:r>
      <w:r w:rsidR="00863B9C">
        <w:rPr>
          <w:rFonts w:eastAsiaTheme="minorEastAsia"/>
          <w:color w:val="000000" w:themeColor="text1"/>
          <w:kern w:val="24"/>
          <w:sz w:val="24"/>
          <w:szCs w:val="24"/>
        </w:rPr>
        <w:t>Computer Structures</w:t>
      </w:r>
      <w:r w:rsidR="004E6FB5">
        <w:rPr>
          <w:rFonts w:eastAsiaTheme="minorEastAsia"/>
          <w:color w:val="000000" w:themeColor="text1"/>
          <w:kern w:val="24"/>
          <w:sz w:val="24"/>
          <w:szCs w:val="24"/>
        </w:rPr>
        <w:tab/>
      </w:r>
      <w:r w:rsidR="004E6FB5" w:rsidRPr="005137DF">
        <w:rPr>
          <w:rFonts w:eastAsiaTheme="minorEastAsia"/>
          <w:b/>
          <w:bCs/>
          <w:color w:val="000000" w:themeColor="text1"/>
          <w:kern w:val="24"/>
          <w:sz w:val="24"/>
          <w:szCs w:val="24"/>
        </w:rPr>
        <w:t>Duration:</w:t>
      </w:r>
      <w:r w:rsidR="004E6FB5">
        <w:rPr>
          <w:rFonts w:eastAsiaTheme="minorEastAsia"/>
          <w:color w:val="000000" w:themeColor="text1"/>
          <w:kern w:val="24"/>
          <w:sz w:val="24"/>
          <w:szCs w:val="24"/>
        </w:rPr>
        <w:t xml:space="preserve"> Year-long</w:t>
      </w:r>
    </w:p>
    <w:p w14:paraId="3AAE2D96" w14:textId="77777777" w:rsidR="009B54D8" w:rsidRPr="009B54D8" w:rsidRDefault="009B54D8" w:rsidP="009B54D8">
      <w:pPr>
        <w:pStyle w:val="NoSpacing"/>
        <w:rPr>
          <w:sz w:val="16"/>
          <w:szCs w:val="16"/>
        </w:rPr>
      </w:pPr>
    </w:p>
    <w:p w14:paraId="4717A23E" w14:textId="77777777" w:rsidR="00A30214" w:rsidRPr="00DE7611" w:rsidRDefault="00A30214" w:rsidP="009B54D8">
      <w:pPr>
        <w:pStyle w:val="NoSpacing"/>
        <w:rPr>
          <w:rFonts w:eastAsiaTheme="minorEastAsia"/>
          <w:b/>
          <w:color w:val="000000" w:themeColor="text1"/>
          <w:kern w:val="24"/>
          <w:sz w:val="24"/>
          <w:szCs w:val="24"/>
        </w:rPr>
      </w:pPr>
      <w:r w:rsidRPr="00DE7611">
        <w:rPr>
          <w:rFonts w:eastAsiaTheme="minorEastAsia"/>
          <w:b/>
          <w:color w:val="000000" w:themeColor="text1"/>
          <w:kern w:val="24"/>
          <w:sz w:val="24"/>
          <w:szCs w:val="24"/>
        </w:rPr>
        <w:t>Required Textbooks/Materials:</w:t>
      </w:r>
    </w:p>
    <w:p w14:paraId="70B7FAB0" w14:textId="13F88CBF" w:rsidR="00B67E6F" w:rsidRPr="00794323" w:rsidRDefault="00B67E6F" w:rsidP="009B54D8">
      <w:pPr>
        <w:pStyle w:val="NoSpacing"/>
      </w:pPr>
      <w:r>
        <w:t>The Student---good attendance, p</w:t>
      </w:r>
      <w:r w:rsidRPr="00794323">
        <w:t xml:space="preserve">articipation </w:t>
      </w:r>
      <w:r>
        <w:t>&amp;</w:t>
      </w:r>
      <w:r w:rsidRPr="00794323">
        <w:t xml:space="preserve"> </w:t>
      </w:r>
      <w:r>
        <w:t>a professional, positiv</w:t>
      </w:r>
      <w:r w:rsidRPr="00794323">
        <w:t xml:space="preserve">e </w:t>
      </w:r>
      <w:r>
        <w:t>a</w:t>
      </w:r>
      <w:r w:rsidRPr="00794323">
        <w:t xml:space="preserve">ttitude </w:t>
      </w:r>
      <w:r>
        <w:t>as well as submitting all work completed and on time are</w:t>
      </w:r>
      <w:r w:rsidRPr="00794323">
        <w:t xml:space="preserve"> a MUST to better yourse</w:t>
      </w:r>
      <w:r>
        <w:t>lf and your learning experience.</w:t>
      </w:r>
      <w:r w:rsidR="00CA78F8">
        <w:t xml:space="preserve"> All work will be done on computers in the classroom. </w:t>
      </w:r>
    </w:p>
    <w:p w14:paraId="298C615A" w14:textId="77777777" w:rsidR="006810B6" w:rsidRPr="009B54D8" w:rsidRDefault="006810B6" w:rsidP="009B54D8">
      <w:pPr>
        <w:pStyle w:val="NoSpacing"/>
        <w:rPr>
          <w:b/>
          <w:sz w:val="16"/>
          <w:szCs w:val="16"/>
        </w:rPr>
      </w:pPr>
    </w:p>
    <w:p w14:paraId="097F9470" w14:textId="77777777" w:rsidR="004F0179" w:rsidRDefault="00370F38" w:rsidP="009B54D8">
      <w:pPr>
        <w:pStyle w:val="NoSpacing"/>
        <w:rPr>
          <w:rFonts w:eastAsiaTheme="minorEastAsia"/>
          <w:color w:val="000000" w:themeColor="text1"/>
          <w:kern w:val="24"/>
          <w:sz w:val="24"/>
          <w:szCs w:val="24"/>
        </w:rPr>
      </w:pPr>
      <w:r w:rsidRPr="00370F38">
        <w:rPr>
          <w:rFonts w:eastAsiaTheme="minorEastAsia"/>
          <w:b/>
          <w:color w:val="000000" w:themeColor="text1"/>
          <w:kern w:val="24"/>
          <w:sz w:val="24"/>
          <w:szCs w:val="24"/>
        </w:rPr>
        <w:t>Course Description:</w:t>
      </w:r>
      <w:r w:rsidR="004F0179" w:rsidRPr="004F0179">
        <w:rPr>
          <w:rFonts w:eastAsiaTheme="minorEastAsia"/>
          <w:color w:val="000000" w:themeColor="text1"/>
          <w:kern w:val="24"/>
          <w:sz w:val="24"/>
          <w:szCs w:val="24"/>
        </w:rPr>
        <w:t xml:space="preserve"> </w:t>
      </w:r>
    </w:p>
    <w:p w14:paraId="66CE3EE1" w14:textId="409BB46B" w:rsidR="008F32E4" w:rsidRPr="00C6580D" w:rsidRDefault="008F32E4" w:rsidP="008F32E4">
      <w:pPr>
        <w:spacing w:line="240" w:lineRule="auto"/>
        <w:rPr>
          <w:rFonts w:ascii="Arial" w:eastAsia="Times New Roman" w:hAnsi="Arial" w:cs="Arial"/>
          <w:color w:val="000000"/>
          <w:sz w:val="24"/>
          <w:szCs w:val="24"/>
        </w:rPr>
      </w:pPr>
      <w:r w:rsidRPr="008F32E4">
        <w:rPr>
          <w:rFonts w:eastAsia="Times New Roman" w:cs="Arial"/>
          <w:color w:val="000000"/>
        </w:rPr>
        <w:t xml:space="preserve">This course is designed as an introduction to computer programming and computer hardware. Students will use </w:t>
      </w:r>
      <w:r w:rsidR="00B05D0D">
        <w:rPr>
          <w:rFonts w:eastAsia="Times New Roman" w:cs="Arial"/>
          <w:color w:val="000000"/>
        </w:rPr>
        <w:t xml:space="preserve">the </w:t>
      </w:r>
      <w:r w:rsidRPr="008F32E4">
        <w:rPr>
          <w:rFonts w:eastAsia="Times New Roman" w:cs="Arial"/>
          <w:color w:val="000000"/>
        </w:rPr>
        <w:t>computer</w:t>
      </w:r>
      <w:r w:rsidR="00B05D0D">
        <w:rPr>
          <w:rFonts w:eastAsia="Times New Roman" w:cs="Arial"/>
          <w:color w:val="000000"/>
        </w:rPr>
        <w:t xml:space="preserve"> programming</w:t>
      </w:r>
      <w:r w:rsidRPr="008F32E4">
        <w:rPr>
          <w:rFonts w:eastAsia="Times New Roman" w:cs="Arial"/>
          <w:color w:val="000000"/>
        </w:rPr>
        <w:t xml:space="preserve"> language Python to explore the world of computer programming and game design. In hardware, students will learn how to build, upgrade, update, troubleshoot and fix computers</w:t>
      </w:r>
      <w:r w:rsidRPr="00C6580D">
        <w:rPr>
          <w:rFonts w:ascii="Arial" w:eastAsia="Times New Roman" w:hAnsi="Arial" w:cs="Arial"/>
          <w:color w:val="000000"/>
          <w:sz w:val="24"/>
          <w:szCs w:val="24"/>
        </w:rPr>
        <w:t>.</w:t>
      </w:r>
    </w:p>
    <w:p w14:paraId="666F7F20" w14:textId="77777777" w:rsidR="009B54D8" w:rsidRPr="009B54D8" w:rsidRDefault="009B54D8" w:rsidP="009B54D8">
      <w:pPr>
        <w:pStyle w:val="NoSpacing"/>
        <w:rPr>
          <w:sz w:val="16"/>
          <w:szCs w:val="16"/>
        </w:rPr>
      </w:pPr>
    </w:p>
    <w:p w14:paraId="5E6CE7C8" w14:textId="77777777" w:rsidR="004F0179" w:rsidRDefault="00C534ED" w:rsidP="009B54D8">
      <w:pPr>
        <w:pStyle w:val="NoSpacing"/>
        <w:rPr>
          <w:rFonts w:eastAsiaTheme="minorEastAsia"/>
          <w:b/>
          <w:color w:val="000000" w:themeColor="text1"/>
          <w:kern w:val="24"/>
          <w:sz w:val="24"/>
          <w:szCs w:val="24"/>
        </w:rPr>
      </w:pPr>
      <w:r w:rsidRPr="00370F38">
        <w:rPr>
          <w:rFonts w:eastAsiaTheme="minorEastAsia"/>
          <w:b/>
          <w:color w:val="000000" w:themeColor="text1"/>
          <w:kern w:val="24"/>
          <w:sz w:val="24"/>
          <w:szCs w:val="24"/>
        </w:rPr>
        <w:t>Course Requirements</w:t>
      </w:r>
      <w:r w:rsidR="00877E13">
        <w:rPr>
          <w:rFonts w:eastAsiaTheme="minorEastAsia"/>
          <w:b/>
          <w:color w:val="000000" w:themeColor="text1"/>
          <w:kern w:val="24"/>
          <w:sz w:val="24"/>
          <w:szCs w:val="24"/>
        </w:rPr>
        <w:t>:</w:t>
      </w:r>
    </w:p>
    <w:p w14:paraId="79551E65" w14:textId="77777777" w:rsidR="00304431" w:rsidRDefault="00304431" w:rsidP="00304431">
      <w:pPr>
        <w:pStyle w:val="NoSpacing"/>
      </w:pPr>
      <w:r w:rsidRPr="00417283">
        <w:t>The ev</w:t>
      </w:r>
      <w:r>
        <w:t>aluation of projects will be on</w:t>
      </w:r>
      <w:r w:rsidRPr="00417283">
        <w:t>going and cumulative with t</w:t>
      </w:r>
      <w:r>
        <w:t>he use of performance, daily tasks</w:t>
      </w:r>
      <w:r w:rsidRPr="00417283">
        <w:t>, test</w:t>
      </w:r>
      <w:r>
        <w:t>s</w:t>
      </w:r>
      <w:r w:rsidRPr="00417283">
        <w:t>, and self-report assessments. These assessments are check marks of how the students are meeting the standards set in the course and help direct the accomp</w:t>
      </w:r>
      <w:r>
        <w:t xml:space="preserve">lishment of the project itself. </w:t>
      </w:r>
      <w:r w:rsidRPr="00417283">
        <w:t>Project Assessment may include but is not limited to</w:t>
      </w:r>
      <w:r>
        <w:t xml:space="preserve"> presentations and group projects.</w:t>
      </w:r>
    </w:p>
    <w:p w14:paraId="7CAE6EF8" w14:textId="77777777" w:rsidR="00304431" w:rsidRDefault="00304431" w:rsidP="009B54D8">
      <w:pPr>
        <w:pStyle w:val="NoSpacing"/>
        <w:rPr>
          <w:b/>
          <w:noProof/>
          <w:sz w:val="24"/>
          <w:szCs w:val="24"/>
        </w:rPr>
      </w:pPr>
    </w:p>
    <w:p w14:paraId="56E4E026" w14:textId="0E94C74C" w:rsidR="004F0179" w:rsidRDefault="004F0179" w:rsidP="009B54D8">
      <w:pPr>
        <w:pStyle w:val="NoSpacing"/>
        <w:rPr>
          <w:b/>
          <w:noProof/>
          <w:sz w:val="24"/>
          <w:szCs w:val="24"/>
        </w:rPr>
      </w:pPr>
      <w:r w:rsidRPr="004F0179">
        <w:rPr>
          <w:b/>
          <w:noProof/>
          <w:sz w:val="24"/>
          <w:szCs w:val="24"/>
        </w:rPr>
        <w:t xml:space="preserve">Course Expectations:  </w:t>
      </w:r>
    </w:p>
    <w:p w14:paraId="642810A8" w14:textId="58B8FB8B" w:rsidR="000719C8" w:rsidRPr="000719C8" w:rsidRDefault="000719C8" w:rsidP="009B54D8">
      <w:pPr>
        <w:pStyle w:val="NoSpacing"/>
        <w:rPr>
          <w:i/>
          <w:noProof/>
          <w:sz w:val="24"/>
          <w:szCs w:val="24"/>
        </w:rPr>
      </w:pPr>
      <w:r w:rsidRPr="000719C8">
        <w:rPr>
          <w:i/>
          <w:noProof/>
          <w:sz w:val="24"/>
          <w:szCs w:val="24"/>
        </w:rPr>
        <w:t>Students will be…</w:t>
      </w:r>
    </w:p>
    <w:p w14:paraId="2577F1F1" w14:textId="5FD8C68D" w:rsidR="00DE7611" w:rsidRDefault="000719C8" w:rsidP="009B54D8">
      <w:pPr>
        <w:pStyle w:val="NoSpacing"/>
      </w:pPr>
      <w:r>
        <w:t>- Punctual and Prepared</w:t>
      </w:r>
    </w:p>
    <w:p w14:paraId="204F7BA3" w14:textId="1A460A08" w:rsidR="000719C8" w:rsidRDefault="000719C8" w:rsidP="009B54D8">
      <w:pPr>
        <w:pStyle w:val="NoSpacing"/>
      </w:pPr>
      <w:r>
        <w:t>- Organized</w:t>
      </w:r>
    </w:p>
    <w:p w14:paraId="7F90A7C4" w14:textId="0BFBA396" w:rsidR="000719C8" w:rsidRDefault="000719C8" w:rsidP="009B54D8">
      <w:pPr>
        <w:pStyle w:val="NoSpacing"/>
      </w:pPr>
      <w:r>
        <w:t>- Writers</w:t>
      </w:r>
    </w:p>
    <w:p w14:paraId="63F0448E" w14:textId="4FBF5A54" w:rsidR="000719C8" w:rsidRDefault="000719C8" w:rsidP="009B54D8">
      <w:pPr>
        <w:pStyle w:val="NoSpacing"/>
      </w:pPr>
      <w:r>
        <w:t>- Engaged</w:t>
      </w:r>
    </w:p>
    <w:p w14:paraId="163BBE53" w14:textId="4AE4216B" w:rsidR="000719C8" w:rsidRDefault="000719C8" w:rsidP="009B54D8">
      <w:pPr>
        <w:pStyle w:val="NoSpacing"/>
      </w:pPr>
      <w:r>
        <w:t>- Respectful</w:t>
      </w:r>
    </w:p>
    <w:p w14:paraId="2CE2F37E" w14:textId="77777777" w:rsidR="00304431" w:rsidRPr="00827305" w:rsidRDefault="00304431" w:rsidP="009B54D8">
      <w:pPr>
        <w:pStyle w:val="NoSpacing"/>
      </w:pPr>
    </w:p>
    <w:p w14:paraId="07A5C477" w14:textId="77777777" w:rsidR="0063324B" w:rsidRDefault="00DE7611" w:rsidP="009B54D8">
      <w:pPr>
        <w:pStyle w:val="NoSpacing"/>
      </w:pPr>
      <w:r w:rsidRPr="0063324B">
        <w:rPr>
          <w:b/>
          <w:i/>
          <w:sz w:val="24"/>
          <w:szCs w:val="24"/>
          <w:u w:val="single"/>
        </w:rPr>
        <w:t>Extra Help:</w:t>
      </w:r>
      <w:r w:rsidRPr="00297EFE">
        <w:t xml:space="preserve">  If you do not understand a particular topic, </w:t>
      </w:r>
      <w:r>
        <w:t xml:space="preserve">ASK questions in class, and </w:t>
      </w:r>
      <w:r w:rsidRPr="00297EFE">
        <w:t>come in for help immediately!  Don’t wait until it is too late!  </w:t>
      </w:r>
    </w:p>
    <w:p w14:paraId="7D6EBA74" w14:textId="77777777" w:rsidR="000A1690" w:rsidRPr="000A1690" w:rsidRDefault="000A1690" w:rsidP="009B54D8">
      <w:pPr>
        <w:pStyle w:val="NoSpacing"/>
        <w:rPr>
          <w:sz w:val="16"/>
          <w:szCs w:val="16"/>
        </w:rPr>
      </w:pPr>
    </w:p>
    <w:p w14:paraId="1BF4014F" w14:textId="77777777" w:rsidR="00DE7611" w:rsidRPr="0063324B" w:rsidRDefault="00DE7611" w:rsidP="009B54D8">
      <w:pPr>
        <w:pStyle w:val="NoSpacing"/>
        <w:rPr>
          <w:sz w:val="24"/>
          <w:szCs w:val="24"/>
        </w:rPr>
      </w:pPr>
      <w:r w:rsidRPr="0063324B">
        <w:rPr>
          <w:b/>
          <w:bCs/>
          <w:i/>
          <w:iCs/>
          <w:sz w:val="24"/>
          <w:szCs w:val="24"/>
          <w:u w:val="single"/>
        </w:rPr>
        <w:t xml:space="preserve">End of Class: </w:t>
      </w:r>
    </w:p>
    <w:p w14:paraId="7AE2EF44" w14:textId="77777777" w:rsidR="00DE7611" w:rsidRPr="000B0818" w:rsidRDefault="00DE7611" w:rsidP="009B54D8">
      <w:pPr>
        <w:pStyle w:val="NoSpacing"/>
      </w:pPr>
      <w:r>
        <w:t xml:space="preserve">1.  </w:t>
      </w:r>
      <w:r w:rsidRPr="000B0818">
        <w:t>Clean up after yourself – your desk and the floor around your desk</w:t>
      </w:r>
    </w:p>
    <w:p w14:paraId="6F01ED0D" w14:textId="77777777" w:rsidR="00DE7611" w:rsidRDefault="00DE7611" w:rsidP="009B54D8">
      <w:pPr>
        <w:pStyle w:val="NoSpacing"/>
      </w:pPr>
      <w:r>
        <w:t>2</w:t>
      </w:r>
      <w:r w:rsidRPr="000B0818">
        <w:t>.</w:t>
      </w:r>
      <w:r>
        <w:t xml:space="preserve"> </w:t>
      </w:r>
      <w:r w:rsidRPr="000B0818">
        <w:t xml:space="preserve"> Return all materials to their proper places (this includes any b</w:t>
      </w:r>
      <w:r w:rsidR="00877E13">
        <w:t>ooks, classroom material, etc.</w:t>
      </w:r>
      <w:r w:rsidR="009B54D8">
        <w:t>)</w:t>
      </w:r>
    </w:p>
    <w:p w14:paraId="37EFF48C" w14:textId="77777777" w:rsidR="000A1690" w:rsidRPr="000A1690" w:rsidRDefault="000A1690" w:rsidP="009B54D8">
      <w:pPr>
        <w:pStyle w:val="NoSpacing"/>
        <w:rPr>
          <w:sz w:val="16"/>
          <w:szCs w:val="16"/>
        </w:rPr>
      </w:pPr>
    </w:p>
    <w:p w14:paraId="6A9F7597" w14:textId="77777777" w:rsidR="00E02669" w:rsidRDefault="00E02669" w:rsidP="009B54D8">
      <w:pPr>
        <w:pStyle w:val="NoSpacing"/>
        <w:rPr>
          <w:rFonts w:eastAsiaTheme="minorEastAsia"/>
          <w:b/>
          <w:color w:val="000000" w:themeColor="text1"/>
          <w:kern w:val="24"/>
          <w:sz w:val="24"/>
          <w:szCs w:val="24"/>
        </w:rPr>
      </w:pPr>
    </w:p>
    <w:p w14:paraId="7B3E3958" w14:textId="647E44B6" w:rsidR="00E02669" w:rsidRDefault="00E02669" w:rsidP="009B54D8">
      <w:pPr>
        <w:pStyle w:val="NoSpacing"/>
        <w:rPr>
          <w:rFonts w:eastAsiaTheme="minorEastAsia"/>
          <w:b/>
          <w:color w:val="000000" w:themeColor="text1"/>
          <w:kern w:val="24"/>
          <w:sz w:val="24"/>
          <w:szCs w:val="24"/>
        </w:rPr>
      </w:pPr>
    </w:p>
    <w:p w14:paraId="5B1ED441" w14:textId="48C1AF29" w:rsidR="00976D64" w:rsidRDefault="00976D64" w:rsidP="009B54D8">
      <w:pPr>
        <w:pStyle w:val="NoSpacing"/>
        <w:rPr>
          <w:rFonts w:eastAsiaTheme="minorEastAsia"/>
          <w:b/>
          <w:color w:val="000000" w:themeColor="text1"/>
          <w:kern w:val="24"/>
          <w:sz w:val="24"/>
          <w:szCs w:val="24"/>
        </w:rPr>
      </w:pPr>
    </w:p>
    <w:p w14:paraId="496980CD" w14:textId="3065345B" w:rsidR="00976D64" w:rsidRDefault="00976D64" w:rsidP="009B54D8">
      <w:pPr>
        <w:pStyle w:val="NoSpacing"/>
        <w:rPr>
          <w:rFonts w:eastAsiaTheme="minorEastAsia"/>
          <w:b/>
          <w:color w:val="000000" w:themeColor="text1"/>
          <w:kern w:val="24"/>
          <w:sz w:val="24"/>
          <w:szCs w:val="24"/>
        </w:rPr>
      </w:pPr>
    </w:p>
    <w:p w14:paraId="3596457A" w14:textId="77777777" w:rsidR="00B05D0D" w:rsidRDefault="00B05D0D" w:rsidP="009B54D8">
      <w:pPr>
        <w:pStyle w:val="NoSpacing"/>
        <w:rPr>
          <w:rFonts w:eastAsiaTheme="minorEastAsia"/>
          <w:b/>
          <w:color w:val="000000" w:themeColor="text1"/>
          <w:kern w:val="24"/>
          <w:sz w:val="24"/>
          <w:szCs w:val="24"/>
        </w:rPr>
      </w:pPr>
    </w:p>
    <w:p w14:paraId="776A4A31" w14:textId="43AD2686" w:rsidR="00976D64" w:rsidRDefault="00976D64" w:rsidP="009B54D8">
      <w:pPr>
        <w:pStyle w:val="NoSpacing"/>
        <w:rPr>
          <w:rFonts w:eastAsiaTheme="minorEastAsia"/>
          <w:b/>
          <w:color w:val="000000" w:themeColor="text1"/>
          <w:kern w:val="24"/>
          <w:sz w:val="24"/>
          <w:szCs w:val="24"/>
        </w:rPr>
      </w:pPr>
    </w:p>
    <w:p w14:paraId="64ABABBC" w14:textId="28E828F5" w:rsidR="00976D64" w:rsidRDefault="00976D64" w:rsidP="009B54D8">
      <w:pPr>
        <w:pStyle w:val="NoSpacing"/>
        <w:rPr>
          <w:rFonts w:eastAsiaTheme="minorEastAsia"/>
          <w:b/>
          <w:color w:val="000000" w:themeColor="text1"/>
          <w:kern w:val="24"/>
          <w:sz w:val="24"/>
          <w:szCs w:val="24"/>
        </w:rPr>
      </w:pPr>
    </w:p>
    <w:p w14:paraId="6D781ACA" w14:textId="77777777" w:rsidR="00976D64" w:rsidRDefault="00976D64" w:rsidP="009B54D8">
      <w:pPr>
        <w:pStyle w:val="NoSpacing"/>
        <w:rPr>
          <w:rFonts w:eastAsiaTheme="minorEastAsia"/>
          <w:b/>
          <w:color w:val="000000" w:themeColor="text1"/>
          <w:kern w:val="24"/>
          <w:sz w:val="24"/>
          <w:szCs w:val="24"/>
        </w:rPr>
      </w:pPr>
    </w:p>
    <w:p w14:paraId="0B857D33" w14:textId="026F19D2" w:rsidR="00877E13" w:rsidRDefault="00877E13" w:rsidP="009B54D8">
      <w:pPr>
        <w:pStyle w:val="NoSpacing"/>
        <w:rPr>
          <w:rFonts w:eastAsiaTheme="minorEastAsia"/>
          <w:b/>
          <w:color w:val="000000" w:themeColor="text1"/>
          <w:kern w:val="24"/>
          <w:sz w:val="24"/>
          <w:szCs w:val="24"/>
        </w:rPr>
      </w:pPr>
      <w:r w:rsidRPr="004F0179">
        <w:rPr>
          <w:rFonts w:eastAsiaTheme="minorEastAsia"/>
          <w:b/>
          <w:color w:val="000000" w:themeColor="text1"/>
          <w:kern w:val="24"/>
          <w:sz w:val="24"/>
          <w:szCs w:val="24"/>
        </w:rPr>
        <w:lastRenderedPageBreak/>
        <w:t>Grading Policy</w:t>
      </w:r>
    </w:p>
    <w:p w14:paraId="1B20B4F1" w14:textId="77777777" w:rsidR="000A1690" w:rsidRPr="000A1690" w:rsidRDefault="000A1690" w:rsidP="009B54D8">
      <w:pPr>
        <w:pStyle w:val="NoSpacing"/>
        <w:rPr>
          <w:rFonts w:eastAsiaTheme="minorEastAsia"/>
          <w:b/>
          <w:color w:val="000000" w:themeColor="text1"/>
          <w:kern w:val="24"/>
          <w:sz w:val="16"/>
          <w:szCs w:val="16"/>
        </w:rPr>
      </w:pPr>
    </w:p>
    <w:tbl>
      <w:tblPr>
        <w:tblpPr w:leftFromText="180" w:rightFromText="180" w:vertAnchor="text" w:horzAnchor="margin" w:tblpY="-56"/>
        <w:tblOverlap w:val="never"/>
        <w:tblW w:w="10388" w:type="dxa"/>
        <w:tblLayout w:type="fixed"/>
        <w:tblLook w:val="0000" w:firstRow="0" w:lastRow="0" w:firstColumn="0" w:lastColumn="0" w:noHBand="0" w:noVBand="0"/>
      </w:tblPr>
      <w:tblGrid>
        <w:gridCol w:w="9468"/>
        <w:gridCol w:w="920"/>
      </w:tblGrid>
      <w:tr w:rsidR="00877E13" w:rsidRPr="006710C0" w14:paraId="43A247E1" w14:textId="77777777" w:rsidTr="00081FA9">
        <w:trPr>
          <w:cantSplit/>
          <w:trHeight w:val="179"/>
        </w:trPr>
        <w:tc>
          <w:tcPr>
            <w:tcW w:w="9468" w:type="dxa"/>
          </w:tcPr>
          <w:tbl>
            <w:tblPr>
              <w:tblStyle w:val="TableGrid"/>
              <w:tblW w:w="0" w:type="auto"/>
              <w:tblLayout w:type="fixed"/>
              <w:tblLook w:val="04A0" w:firstRow="1" w:lastRow="0" w:firstColumn="1" w:lastColumn="0" w:noHBand="0" w:noVBand="1"/>
            </w:tblPr>
            <w:tblGrid>
              <w:gridCol w:w="805"/>
              <w:gridCol w:w="1800"/>
            </w:tblGrid>
            <w:tr w:rsidR="00CA78F8" w14:paraId="6CC17841" w14:textId="77777777" w:rsidTr="00D51733">
              <w:tc>
                <w:tcPr>
                  <w:tcW w:w="805" w:type="dxa"/>
                </w:tcPr>
                <w:p w14:paraId="338F66F2" w14:textId="7A236A04" w:rsidR="00CA78F8" w:rsidRDefault="00CA78F8" w:rsidP="00CA78F8">
                  <w:pPr>
                    <w:framePr w:hSpace="180" w:wrap="around" w:vAnchor="text" w:hAnchor="margin" w:y="-56"/>
                    <w:suppressOverlap/>
                    <w:rPr>
                      <w:b/>
                    </w:rPr>
                  </w:pPr>
                  <w:r>
                    <w:rPr>
                      <w:b/>
                    </w:rPr>
                    <w:t>Letter Grade</w:t>
                  </w:r>
                </w:p>
              </w:tc>
              <w:tc>
                <w:tcPr>
                  <w:tcW w:w="1800" w:type="dxa"/>
                </w:tcPr>
                <w:p w14:paraId="1F6D174D" w14:textId="3BA7100B" w:rsidR="00CA78F8" w:rsidRDefault="00CA78F8" w:rsidP="00CA78F8">
                  <w:pPr>
                    <w:framePr w:hSpace="180" w:wrap="around" w:vAnchor="text" w:hAnchor="margin" w:y="-56"/>
                    <w:suppressOverlap/>
                    <w:rPr>
                      <w:b/>
                    </w:rPr>
                  </w:pPr>
                  <w:r>
                    <w:rPr>
                      <w:b/>
                    </w:rPr>
                    <w:t>Percent</w:t>
                  </w:r>
                </w:p>
              </w:tc>
            </w:tr>
            <w:tr w:rsidR="00CA78F8" w14:paraId="439945F7" w14:textId="77777777" w:rsidTr="00D51733">
              <w:tc>
                <w:tcPr>
                  <w:tcW w:w="805" w:type="dxa"/>
                </w:tcPr>
                <w:p w14:paraId="459D43BA" w14:textId="1DDBD3FC" w:rsidR="00CA78F8" w:rsidRDefault="00CA78F8" w:rsidP="00CA78F8">
                  <w:pPr>
                    <w:framePr w:hSpace="180" w:wrap="around" w:vAnchor="text" w:hAnchor="margin" w:y="-56"/>
                    <w:suppressOverlap/>
                    <w:jc w:val="center"/>
                    <w:rPr>
                      <w:b/>
                    </w:rPr>
                  </w:pPr>
                  <w:r>
                    <w:rPr>
                      <w:b/>
                    </w:rPr>
                    <w:t>A</w:t>
                  </w:r>
                </w:p>
              </w:tc>
              <w:tc>
                <w:tcPr>
                  <w:tcW w:w="1800" w:type="dxa"/>
                </w:tcPr>
                <w:p w14:paraId="3D3C0BB0" w14:textId="3B344A60" w:rsidR="00CA78F8" w:rsidRDefault="00D51733" w:rsidP="00CA78F8">
                  <w:pPr>
                    <w:framePr w:hSpace="180" w:wrap="around" w:vAnchor="text" w:hAnchor="margin" w:y="-56"/>
                    <w:suppressOverlap/>
                    <w:rPr>
                      <w:b/>
                    </w:rPr>
                  </w:pPr>
                  <w:r>
                    <w:rPr>
                      <w:b/>
                    </w:rPr>
                    <w:t>90% and above</w:t>
                  </w:r>
                </w:p>
              </w:tc>
            </w:tr>
            <w:tr w:rsidR="00CA78F8" w14:paraId="25739DD2" w14:textId="77777777" w:rsidTr="00D51733">
              <w:tc>
                <w:tcPr>
                  <w:tcW w:w="805" w:type="dxa"/>
                </w:tcPr>
                <w:p w14:paraId="552F5703" w14:textId="15603D92" w:rsidR="00CA78F8" w:rsidRDefault="00CA78F8" w:rsidP="00CA78F8">
                  <w:pPr>
                    <w:framePr w:hSpace="180" w:wrap="around" w:vAnchor="text" w:hAnchor="margin" w:y="-56"/>
                    <w:suppressOverlap/>
                    <w:jc w:val="center"/>
                    <w:rPr>
                      <w:b/>
                    </w:rPr>
                  </w:pPr>
                  <w:r>
                    <w:rPr>
                      <w:b/>
                    </w:rPr>
                    <w:t>B</w:t>
                  </w:r>
                </w:p>
              </w:tc>
              <w:tc>
                <w:tcPr>
                  <w:tcW w:w="1800" w:type="dxa"/>
                </w:tcPr>
                <w:p w14:paraId="142A029B" w14:textId="6016193E" w:rsidR="00CA78F8" w:rsidRDefault="00D51733" w:rsidP="00CA78F8">
                  <w:pPr>
                    <w:framePr w:hSpace="180" w:wrap="around" w:vAnchor="text" w:hAnchor="margin" w:y="-56"/>
                    <w:suppressOverlap/>
                    <w:rPr>
                      <w:b/>
                    </w:rPr>
                  </w:pPr>
                  <w:r>
                    <w:rPr>
                      <w:b/>
                    </w:rPr>
                    <w:t>80-89%</w:t>
                  </w:r>
                </w:p>
              </w:tc>
            </w:tr>
            <w:tr w:rsidR="00CA78F8" w14:paraId="7FDD459F" w14:textId="77777777" w:rsidTr="00D51733">
              <w:tc>
                <w:tcPr>
                  <w:tcW w:w="805" w:type="dxa"/>
                </w:tcPr>
                <w:p w14:paraId="5F7A3B6F" w14:textId="2826C768" w:rsidR="00CA78F8" w:rsidRDefault="00CA78F8" w:rsidP="00CA78F8">
                  <w:pPr>
                    <w:framePr w:hSpace="180" w:wrap="around" w:vAnchor="text" w:hAnchor="margin" w:y="-56"/>
                    <w:suppressOverlap/>
                    <w:jc w:val="center"/>
                    <w:rPr>
                      <w:b/>
                    </w:rPr>
                  </w:pPr>
                  <w:r>
                    <w:rPr>
                      <w:b/>
                    </w:rPr>
                    <w:t>C</w:t>
                  </w:r>
                </w:p>
              </w:tc>
              <w:tc>
                <w:tcPr>
                  <w:tcW w:w="1800" w:type="dxa"/>
                </w:tcPr>
                <w:p w14:paraId="6F46E95D" w14:textId="4AD34D98" w:rsidR="00CA78F8" w:rsidRDefault="00D51733" w:rsidP="00CA78F8">
                  <w:pPr>
                    <w:framePr w:hSpace="180" w:wrap="around" w:vAnchor="text" w:hAnchor="margin" w:y="-56"/>
                    <w:suppressOverlap/>
                    <w:rPr>
                      <w:b/>
                    </w:rPr>
                  </w:pPr>
                  <w:r>
                    <w:rPr>
                      <w:b/>
                    </w:rPr>
                    <w:t>70-79%</w:t>
                  </w:r>
                </w:p>
              </w:tc>
            </w:tr>
            <w:tr w:rsidR="00CA78F8" w14:paraId="2D809E29" w14:textId="77777777" w:rsidTr="00D51733">
              <w:tc>
                <w:tcPr>
                  <w:tcW w:w="805" w:type="dxa"/>
                </w:tcPr>
                <w:p w14:paraId="66C4DE4B" w14:textId="72BCB18D" w:rsidR="00CA78F8" w:rsidRDefault="00CA78F8" w:rsidP="00CA78F8">
                  <w:pPr>
                    <w:framePr w:hSpace="180" w:wrap="around" w:vAnchor="text" w:hAnchor="margin" w:y="-56"/>
                    <w:suppressOverlap/>
                    <w:jc w:val="center"/>
                    <w:rPr>
                      <w:b/>
                    </w:rPr>
                  </w:pPr>
                  <w:r>
                    <w:rPr>
                      <w:b/>
                    </w:rPr>
                    <w:t>D</w:t>
                  </w:r>
                </w:p>
              </w:tc>
              <w:tc>
                <w:tcPr>
                  <w:tcW w:w="1800" w:type="dxa"/>
                </w:tcPr>
                <w:p w14:paraId="2990D510" w14:textId="2754938A" w:rsidR="00CA78F8" w:rsidRDefault="00D51733" w:rsidP="00CA78F8">
                  <w:pPr>
                    <w:framePr w:hSpace="180" w:wrap="around" w:vAnchor="text" w:hAnchor="margin" w:y="-56"/>
                    <w:suppressOverlap/>
                    <w:rPr>
                      <w:b/>
                    </w:rPr>
                  </w:pPr>
                  <w:r>
                    <w:rPr>
                      <w:b/>
                    </w:rPr>
                    <w:t>60-69%</w:t>
                  </w:r>
                </w:p>
              </w:tc>
            </w:tr>
            <w:tr w:rsidR="00CA78F8" w14:paraId="05DF0F0F" w14:textId="77777777" w:rsidTr="00D51733">
              <w:tc>
                <w:tcPr>
                  <w:tcW w:w="805" w:type="dxa"/>
                </w:tcPr>
                <w:p w14:paraId="0C617E92" w14:textId="4BF46715" w:rsidR="00CA78F8" w:rsidRDefault="00CA78F8" w:rsidP="00CA78F8">
                  <w:pPr>
                    <w:framePr w:hSpace="180" w:wrap="around" w:vAnchor="text" w:hAnchor="margin" w:y="-56"/>
                    <w:suppressOverlap/>
                    <w:jc w:val="center"/>
                    <w:rPr>
                      <w:b/>
                    </w:rPr>
                  </w:pPr>
                  <w:r>
                    <w:rPr>
                      <w:b/>
                    </w:rPr>
                    <w:t>F</w:t>
                  </w:r>
                </w:p>
              </w:tc>
              <w:tc>
                <w:tcPr>
                  <w:tcW w:w="1800" w:type="dxa"/>
                </w:tcPr>
                <w:p w14:paraId="1341508D" w14:textId="72ACEE5F" w:rsidR="00CA78F8" w:rsidRDefault="00D51733" w:rsidP="00CA78F8">
                  <w:pPr>
                    <w:framePr w:hSpace="180" w:wrap="around" w:vAnchor="text" w:hAnchor="margin" w:y="-56"/>
                    <w:suppressOverlap/>
                    <w:rPr>
                      <w:b/>
                    </w:rPr>
                  </w:pPr>
                  <w:r>
                    <w:rPr>
                      <w:b/>
                    </w:rPr>
                    <w:t>59% and below</w:t>
                  </w:r>
                </w:p>
              </w:tc>
            </w:tr>
          </w:tbl>
          <w:p w14:paraId="129F242B" w14:textId="77777777" w:rsidR="000A1690" w:rsidRPr="006710C0" w:rsidRDefault="000A1690" w:rsidP="00CA78F8">
            <w:pPr>
              <w:rPr>
                <w:b/>
              </w:rPr>
            </w:pPr>
          </w:p>
        </w:tc>
        <w:tc>
          <w:tcPr>
            <w:tcW w:w="920" w:type="dxa"/>
          </w:tcPr>
          <w:p w14:paraId="7E3B4A67" w14:textId="77777777" w:rsidR="00877E13" w:rsidRPr="006710C0" w:rsidRDefault="00877E13" w:rsidP="000A1690">
            <w:pPr>
              <w:pStyle w:val="NoSpacing"/>
              <w:rPr>
                <w:b/>
              </w:rPr>
            </w:pPr>
          </w:p>
        </w:tc>
      </w:tr>
    </w:tbl>
    <w:p w14:paraId="43AC6352" w14:textId="77777777" w:rsidR="00877E13" w:rsidRDefault="00877E13" w:rsidP="009B54D8">
      <w:pPr>
        <w:pStyle w:val="NoSpacing"/>
        <w:rPr>
          <w:b/>
          <w:szCs w:val="24"/>
        </w:rPr>
      </w:pPr>
      <w:r w:rsidRPr="00877E13">
        <w:rPr>
          <w:b/>
          <w:szCs w:val="24"/>
        </w:rPr>
        <w:t xml:space="preserve">Test Retake </w:t>
      </w:r>
      <w:r>
        <w:rPr>
          <w:b/>
          <w:szCs w:val="24"/>
        </w:rPr>
        <w:t xml:space="preserve">and Late Work </w:t>
      </w:r>
      <w:r w:rsidRPr="00877E13">
        <w:rPr>
          <w:b/>
          <w:szCs w:val="24"/>
        </w:rPr>
        <w:t>Policy</w:t>
      </w:r>
      <w:r>
        <w:rPr>
          <w:b/>
          <w:szCs w:val="24"/>
        </w:rPr>
        <w:t>:</w:t>
      </w:r>
    </w:p>
    <w:p w14:paraId="194DA24C" w14:textId="77777777" w:rsidR="00C05E2D" w:rsidRDefault="00C05E2D" w:rsidP="00C05E2D">
      <w:pPr>
        <w:pStyle w:val="NoSpacing"/>
        <w:rPr>
          <w:szCs w:val="24"/>
        </w:rPr>
      </w:pPr>
      <w:r>
        <w:rPr>
          <w:szCs w:val="24"/>
        </w:rPr>
        <w:t>Students will be using specialized programs and computers in the classroom. Thus, there is no expectation that work be completed at home. Late work from the first half of the semester can be turned in at any point up until the 9 week grading period. Late work from the second half of the semester can be turned in at any point up until a week before the first day of finals. While most work can be turned in late for full credit, some projects and presentations will only receive partial credit if completed late.</w:t>
      </w:r>
    </w:p>
    <w:p w14:paraId="73AFBB3C" w14:textId="77777777" w:rsidR="0063324B" w:rsidRPr="0063324B" w:rsidRDefault="0063324B" w:rsidP="009B54D8">
      <w:pPr>
        <w:pStyle w:val="NoSpacing"/>
        <w:rPr>
          <w:szCs w:val="24"/>
        </w:rPr>
      </w:pPr>
    </w:p>
    <w:p w14:paraId="37AEDCBE" w14:textId="77777777" w:rsidR="00877E13" w:rsidRDefault="00877E13" w:rsidP="009B54D8">
      <w:pPr>
        <w:pStyle w:val="NoSpacing"/>
        <w:rPr>
          <w:b/>
          <w:sz w:val="24"/>
          <w:szCs w:val="24"/>
        </w:rPr>
      </w:pPr>
      <w:r w:rsidRPr="004F0179">
        <w:rPr>
          <w:b/>
          <w:sz w:val="24"/>
          <w:szCs w:val="24"/>
        </w:rPr>
        <w:t>Parent Vue</w:t>
      </w:r>
    </w:p>
    <w:p w14:paraId="4A5726E3" w14:textId="77777777" w:rsidR="00A30214" w:rsidRDefault="00877E13" w:rsidP="009B54D8">
      <w:pPr>
        <w:pStyle w:val="NoSpacing"/>
        <w:rPr>
          <w:sz w:val="24"/>
          <w:szCs w:val="24"/>
        </w:rPr>
      </w:pPr>
      <w:r w:rsidRPr="004F0179">
        <w:rPr>
          <w:sz w:val="24"/>
          <w:szCs w:val="24"/>
        </w:rPr>
        <w:t>Please take advantage of the Parent Vue option to</w:t>
      </w:r>
      <w:r w:rsidR="009B54D8">
        <w:rPr>
          <w:sz w:val="24"/>
          <w:szCs w:val="24"/>
        </w:rPr>
        <w:t xml:space="preserve"> track your student’s progress. </w:t>
      </w:r>
      <w:r w:rsidRPr="004F0179">
        <w:rPr>
          <w:sz w:val="24"/>
          <w:szCs w:val="24"/>
        </w:rPr>
        <w:t>If you have any questions about what appears on Parent Vue, please contact me by email or phone.  For help setting up Parent Assistant please contact the main office to request a user</w:t>
      </w:r>
      <w:r w:rsidR="0063324B">
        <w:rPr>
          <w:sz w:val="24"/>
          <w:szCs w:val="24"/>
        </w:rPr>
        <w:t>name, password and instructions.</w:t>
      </w:r>
    </w:p>
    <w:p w14:paraId="5063855A" w14:textId="5F8B2744" w:rsidR="00D51733" w:rsidRDefault="00D51733" w:rsidP="009B54D8">
      <w:pPr>
        <w:pStyle w:val="NoSpacing"/>
        <w:rPr>
          <w:sz w:val="24"/>
          <w:szCs w:val="24"/>
        </w:rPr>
      </w:pPr>
    </w:p>
    <w:p w14:paraId="337E86CD" w14:textId="77777777" w:rsidR="007E204C" w:rsidRPr="00642667" w:rsidRDefault="007E204C" w:rsidP="007E204C">
      <w:pPr>
        <w:pStyle w:val="NoSpacing"/>
        <w:rPr>
          <w:b/>
          <w:sz w:val="24"/>
          <w:szCs w:val="24"/>
        </w:rPr>
      </w:pPr>
      <w:r w:rsidRPr="00642667">
        <w:rPr>
          <w:b/>
          <w:sz w:val="24"/>
          <w:szCs w:val="24"/>
        </w:rPr>
        <w:t>Classroom Rules</w:t>
      </w:r>
    </w:p>
    <w:p w14:paraId="5C46E775" w14:textId="77777777" w:rsidR="006F7E43" w:rsidRDefault="006F7E43" w:rsidP="006F7E43">
      <w:pPr>
        <w:pStyle w:val="NoSpacing"/>
        <w:rPr>
          <w:sz w:val="24"/>
          <w:szCs w:val="24"/>
        </w:rPr>
      </w:pPr>
      <w:r>
        <w:rPr>
          <w:sz w:val="24"/>
          <w:szCs w:val="24"/>
        </w:rPr>
        <w:t>1) No Food/Drink in the computer lab</w:t>
      </w:r>
    </w:p>
    <w:p w14:paraId="272A52BD" w14:textId="77777777" w:rsidR="006F7E43" w:rsidRDefault="006F7E43" w:rsidP="006F7E43">
      <w:pPr>
        <w:pStyle w:val="NoSpacing"/>
        <w:rPr>
          <w:sz w:val="24"/>
          <w:szCs w:val="24"/>
        </w:rPr>
      </w:pPr>
      <w:r>
        <w:rPr>
          <w:sz w:val="24"/>
          <w:szCs w:val="24"/>
        </w:rPr>
        <w:t>2) Do not edit any arrangement of cords plugged into your computers. If you are having a problem please ask for help.</w:t>
      </w:r>
    </w:p>
    <w:p w14:paraId="1DB4F155" w14:textId="77777777" w:rsidR="006F7E43" w:rsidRDefault="006F7E43" w:rsidP="006F7E43">
      <w:pPr>
        <w:pStyle w:val="NoSpacing"/>
        <w:rPr>
          <w:sz w:val="24"/>
          <w:szCs w:val="24"/>
        </w:rPr>
      </w:pPr>
      <w:r>
        <w:rPr>
          <w:sz w:val="24"/>
          <w:szCs w:val="24"/>
        </w:rPr>
        <w:t>3) Stay out of the back of the room unless you are instructed to be in that space (or you ask to see something)</w:t>
      </w:r>
    </w:p>
    <w:p w14:paraId="419B0718" w14:textId="77777777" w:rsidR="006F7E43" w:rsidRDefault="006F7E43" w:rsidP="006F7E43">
      <w:pPr>
        <w:pStyle w:val="NoSpacing"/>
        <w:rPr>
          <w:sz w:val="24"/>
          <w:szCs w:val="24"/>
        </w:rPr>
      </w:pPr>
      <w:r>
        <w:rPr>
          <w:sz w:val="24"/>
          <w:szCs w:val="24"/>
        </w:rPr>
        <w:t>4) If you complete all of the day’s work before the class period is over, and you have no other missing work for this class, you may work on something else for the remainder of the period. You MAY NOT, however, complete work for another class before completing your work for this class.</w:t>
      </w:r>
    </w:p>
    <w:p w14:paraId="736C0CEA" w14:textId="77777777" w:rsidR="006F7E43" w:rsidRDefault="006F7E43" w:rsidP="006F7E43">
      <w:pPr>
        <w:pStyle w:val="NoSpacing"/>
        <w:rPr>
          <w:sz w:val="24"/>
          <w:szCs w:val="24"/>
        </w:rPr>
      </w:pPr>
      <w:r>
        <w:rPr>
          <w:sz w:val="24"/>
          <w:szCs w:val="24"/>
        </w:rPr>
        <w:t>5) “Look, don’t touch.” Do not use/handle tools and hardware around the room unless you have been given express permission to do so.</w:t>
      </w:r>
    </w:p>
    <w:p w14:paraId="24248360" w14:textId="2F2359AB" w:rsidR="00642667" w:rsidRDefault="00642667" w:rsidP="007E204C">
      <w:pPr>
        <w:pStyle w:val="NoSpacing"/>
        <w:rPr>
          <w:sz w:val="24"/>
          <w:szCs w:val="24"/>
        </w:rPr>
      </w:pPr>
    </w:p>
    <w:p w14:paraId="7A33B28F" w14:textId="45F8B434" w:rsidR="006124F9" w:rsidRPr="00E02669" w:rsidRDefault="006124F9" w:rsidP="007E204C">
      <w:pPr>
        <w:pStyle w:val="NoSpacing"/>
        <w:rPr>
          <w:b/>
          <w:sz w:val="24"/>
          <w:szCs w:val="24"/>
        </w:rPr>
      </w:pPr>
      <w:r w:rsidRPr="00E02669">
        <w:rPr>
          <w:b/>
          <w:sz w:val="24"/>
          <w:szCs w:val="24"/>
        </w:rPr>
        <w:t>Units Covered</w:t>
      </w:r>
    </w:p>
    <w:p w14:paraId="06FEAA2B" w14:textId="2E78B321" w:rsidR="006E1949" w:rsidRDefault="0030552D" w:rsidP="0030552D">
      <w:pPr>
        <w:pStyle w:val="NoSpacing"/>
        <w:numPr>
          <w:ilvl w:val="0"/>
          <w:numId w:val="15"/>
        </w:numPr>
        <w:rPr>
          <w:sz w:val="24"/>
          <w:szCs w:val="24"/>
        </w:rPr>
      </w:pPr>
      <w:r>
        <w:rPr>
          <w:sz w:val="24"/>
          <w:szCs w:val="24"/>
        </w:rPr>
        <w:t>Computer Hardware</w:t>
      </w:r>
    </w:p>
    <w:p w14:paraId="71C0A854" w14:textId="48E091AB" w:rsidR="007E0640" w:rsidRDefault="007E0640" w:rsidP="007E0640">
      <w:pPr>
        <w:pStyle w:val="NoSpacing"/>
        <w:numPr>
          <w:ilvl w:val="1"/>
          <w:numId w:val="15"/>
        </w:numPr>
        <w:rPr>
          <w:sz w:val="24"/>
          <w:szCs w:val="24"/>
        </w:rPr>
      </w:pPr>
      <w:r>
        <w:rPr>
          <w:sz w:val="24"/>
          <w:szCs w:val="24"/>
        </w:rPr>
        <w:t>Understanding Computer Components</w:t>
      </w:r>
    </w:p>
    <w:p w14:paraId="5E3057AE" w14:textId="451F29B5" w:rsidR="007E0640" w:rsidRDefault="004B702E" w:rsidP="007E0640">
      <w:pPr>
        <w:pStyle w:val="NoSpacing"/>
        <w:numPr>
          <w:ilvl w:val="1"/>
          <w:numId w:val="15"/>
        </w:numPr>
        <w:rPr>
          <w:sz w:val="24"/>
          <w:szCs w:val="24"/>
        </w:rPr>
      </w:pPr>
      <w:r>
        <w:rPr>
          <w:sz w:val="24"/>
          <w:szCs w:val="24"/>
        </w:rPr>
        <w:t>Computer Build Project</w:t>
      </w:r>
    </w:p>
    <w:p w14:paraId="1FDCE29F" w14:textId="3CBD40AB" w:rsidR="0030552D" w:rsidRDefault="0030552D" w:rsidP="0030552D">
      <w:pPr>
        <w:pStyle w:val="NoSpacing"/>
        <w:numPr>
          <w:ilvl w:val="0"/>
          <w:numId w:val="15"/>
        </w:numPr>
        <w:rPr>
          <w:sz w:val="24"/>
          <w:szCs w:val="24"/>
        </w:rPr>
      </w:pPr>
      <w:r>
        <w:rPr>
          <w:sz w:val="24"/>
          <w:szCs w:val="24"/>
        </w:rPr>
        <w:t>Computer Software</w:t>
      </w:r>
    </w:p>
    <w:p w14:paraId="4732A9AE" w14:textId="48A10FF7" w:rsidR="004B702E" w:rsidRDefault="004B702E" w:rsidP="004B702E">
      <w:pPr>
        <w:pStyle w:val="NoSpacing"/>
        <w:numPr>
          <w:ilvl w:val="1"/>
          <w:numId w:val="15"/>
        </w:numPr>
        <w:rPr>
          <w:sz w:val="24"/>
          <w:szCs w:val="24"/>
        </w:rPr>
      </w:pPr>
      <w:r>
        <w:rPr>
          <w:sz w:val="24"/>
          <w:szCs w:val="24"/>
        </w:rPr>
        <w:t>Understanding Operating Systems</w:t>
      </w:r>
    </w:p>
    <w:p w14:paraId="54DC7C5A" w14:textId="1F33B494" w:rsidR="0030552D" w:rsidRDefault="007E0640" w:rsidP="0030552D">
      <w:pPr>
        <w:pStyle w:val="NoSpacing"/>
        <w:numPr>
          <w:ilvl w:val="0"/>
          <w:numId w:val="15"/>
        </w:numPr>
        <w:rPr>
          <w:sz w:val="24"/>
          <w:szCs w:val="24"/>
        </w:rPr>
      </w:pPr>
      <w:r>
        <w:rPr>
          <w:sz w:val="24"/>
          <w:szCs w:val="24"/>
        </w:rPr>
        <w:t>Game Design with Scratch</w:t>
      </w:r>
    </w:p>
    <w:p w14:paraId="0195EE3A" w14:textId="4AA09954" w:rsidR="004B702E" w:rsidRDefault="001704F9" w:rsidP="004B702E">
      <w:pPr>
        <w:pStyle w:val="NoSpacing"/>
        <w:numPr>
          <w:ilvl w:val="1"/>
          <w:numId w:val="15"/>
        </w:numPr>
        <w:rPr>
          <w:sz w:val="24"/>
          <w:szCs w:val="24"/>
        </w:rPr>
      </w:pPr>
      <w:r>
        <w:rPr>
          <w:sz w:val="24"/>
          <w:szCs w:val="24"/>
        </w:rPr>
        <w:t>Building a platform game</w:t>
      </w:r>
    </w:p>
    <w:p w14:paraId="1A395813" w14:textId="1F967B36" w:rsidR="006E1949" w:rsidRDefault="00B10F62" w:rsidP="007E0640">
      <w:pPr>
        <w:pStyle w:val="NoSpacing"/>
        <w:numPr>
          <w:ilvl w:val="0"/>
          <w:numId w:val="15"/>
        </w:numPr>
        <w:rPr>
          <w:sz w:val="24"/>
          <w:szCs w:val="24"/>
        </w:rPr>
      </w:pPr>
      <w:r>
        <w:rPr>
          <w:sz w:val="24"/>
          <w:szCs w:val="24"/>
        </w:rPr>
        <w:t>Programming with Python</w:t>
      </w:r>
    </w:p>
    <w:p w14:paraId="23A582C5" w14:textId="78AB8EA9" w:rsidR="007E0640" w:rsidRDefault="00AD6813" w:rsidP="007E0640">
      <w:pPr>
        <w:pStyle w:val="NoSpacing"/>
        <w:numPr>
          <w:ilvl w:val="1"/>
          <w:numId w:val="15"/>
        </w:numPr>
        <w:rPr>
          <w:sz w:val="24"/>
          <w:szCs w:val="24"/>
        </w:rPr>
      </w:pPr>
      <w:r>
        <w:rPr>
          <w:sz w:val="24"/>
          <w:szCs w:val="24"/>
        </w:rPr>
        <w:t>Variables</w:t>
      </w:r>
    </w:p>
    <w:p w14:paraId="7DCE2839" w14:textId="1D9E2197" w:rsidR="00AD6813" w:rsidRDefault="00AD6813" w:rsidP="007E0640">
      <w:pPr>
        <w:pStyle w:val="NoSpacing"/>
        <w:numPr>
          <w:ilvl w:val="1"/>
          <w:numId w:val="15"/>
        </w:numPr>
        <w:rPr>
          <w:sz w:val="24"/>
          <w:szCs w:val="24"/>
        </w:rPr>
      </w:pPr>
      <w:r>
        <w:rPr>
          <w:sz w:val="24"/>
          <w:szCs w:val="24"/>
        </w:rPr>
        <w:t>if/else</w:t>
      </w:r>
    </w:p>
    <w:p w14:paraId="5658ED41" w14:textId="5B4C7737" w:rsidR="00AD6813" w:rsidRDefault="00AD6813" w:rsidP="007E0640">
      <w:pPr>
        <w:pStyle w:val="NoSpacing"/>
        <w:numPr>
          <w:ilvl w:val="1"/>
          <w:numId w:val="15"/>
        </w:numPr>
        <w:rPr>
          <w:sz w:val="24"/>
          <w:szCs w:val="24"/>
        </w:rPr>
      </w:pPr>
      <w:r>
        <w:rPr>
          <w:sz w:val="24"/>
          <w:szCs w:val="24"/>
        </w:rPr>
        <w:t>Scoring</w:t>
      </w:r>
    </w:p>
    <w:p w14:paraId="0279CD8E" w14:textId="1201A238" w:rsidR="00AD6813" w:rsidRDefault="00AD6813" w:rsidP="007E0640">
      <w:pPr>
        <w:pStyle w:val="NoSpacing"/>
        <w:numPr>
          <w:ilvl w:val="1"/>
          <w:numId w:val="15"/>
        </w:numPr>
        <w:rPr>
          <w:sz w:val="24"/>
          <w:szCs w:val="24"/>
        </w:rPr>
      </w:pPr>
      <w:r>
        <w:rPr>
          <w:sz w:val="24"/>
          <w:szCs w:val="24"/>
        </w:rPr>
        <w:t>User Input</w:t>
      </w:r>
    </w:p>
    <w:p w14:paraId="6DF51D53" w14:textId="5D01EE52" w:rsidR="00FA0E96" w:rsidRDefault="00FA0E96" w:rsidP="00FA0E96">
      <w:pPr>
        <w:pStyle w:val="NoSpacing"/>
        <w:numPr>
          <w:ilvl w:val="1"/>
          <w:numId w:val="15"/>
        </w:numPr>
        <w:rPr>
          <w:sz w:val="24"/>
          <w:szCs w:val="24"/>
        </w:rPr>
      </w:pPr>
      <w:r>
        <w:rPr>
          <w:sz w:val="24"/>
          <w:szCs w:val="24"/>
        </w:rPr>
        <w:t xml:space="preserve">elif </w:t>
      </w:r>
    </w:p>
    <w:p w14:paraId="3824D3F3" w14:textId="74421235" w:rsidR="00FA0E96" w:rsidRDefault="00FA0E96" w:rsidP="00FA0E96">
      <w:pPr>
        <w:pStyle w:val="NoSpacing"/>
        <w:numPr>
          <w:ilvl w:val="1"/>
          <w:numId w:val="15"/>
        </w:numPr>
        <w:rPr>
          <w:sz w:val="24"/>
          <w:szCs w:val="24"/>
        </w:rPr>
      </w:pPr>
      <w:r>
        <w:rPr>
          <w:sz w:val="24"/>
          <w:szCs w:val="24"/>
        </w:rPr>
        <w:t>Functions</w:t>
      </w:r>
    </w:p>
    <w:p w14:paraId="4132FD97" w14:textId="3794A784" w:rsidR="00976D64" w:rsidRPr="00FA0E96" w:rsidRDefault="00FA0E96" w:rsidP="008B7E98">
      <w:pPr>
        <w:pStyle w:val="NoSpacing"/>
        <w:numPr>
          <w:ilvl w:val="1"/>
          <w:numId w:val="15"/>
        </w:numPr>
        <w:rPr>
          <w:sz w:val="24"/>
          <w:szCs w:val="24"/>
        </w:rPr>
      </w:pPr>
      <w:r w:rsidRPr="00FA0E96">
        <w:rPr>
          <w:sz w:val="24"/>
          <w:szCs w:val="24"/>
        </w:rPr>
        <w:t>Game Design</w:t>
      </w:r>
    </w:p>
    <w:sectPr w:rsidR="00976D64" w:rsidRPr="00FA0E96" w:rsidSect="00976D6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2EB8" w14:textId="77777777" w:rsidR="0090526F" w:rsidRDefault="0090526F" w:rsidP="00DE7611">
      <w:pPr>
        <w:spacing w:after="0" w:line="240" w:lineRule="auto"/>
      </w:pPr>
      <w:r>
        <w:separator/>
      </w:r>
    </w:p>
  </w:endnote>
  <w:endnote w:type="continuationSeparator" w:id="0">
    <w:p w14:paraId="451892E2" w14:textId="77777777" w:rsidR="0090526F" w:rsidRDefault="0090526F" w:rsidP="00DE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392A7" w14:textId="77777777" w:rsidR="0090526F" w:rsidRDefault="0090526F" w:rsidP="00DE7611">
      <w:pPr>
        <w:spacing w:after="0" w:line="240" w:lineRule="auto"/>
      </w:pPr>
      <w:r>
        <w:separator/>
      </w:r>
    </w:p>
  </w:footnote>
  <w:footnote w:type="continuationSeparator" w:id="0">
    <w:p w14:paraId="4AE62FCE" w14:textId="77777777" w:rsidR="0090526F" w:rsidRDefault="0090526F" w:rsidP="00DE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DB7F" w14:textId="77777777" w:rsidR="00DE7611" w:rsidRPr="004A3314" w:rsidRDefault="00DE7611" w:rsidP="00DE7611">
    <w:pPr>
      <w:pStyle w:val="Header"/>
      <w:rPr>
        <w:sz w:val="22"/>
        <w:szCs w:val="22"/>
      </w:rPr>
    </w:pPr>
  </w:p>
  <w:p w14:paraId="6D9F7ACA" w14:textId="77777777" w:rsidR="00DE7611" w:rsidRPr="004A3314" w:rsidRDefault="00DE7611">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E16"/>
    <w:multiLevelType w:val="hybridMultilevel"/>
    <w:tmpl w:val="4E98B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928CC"/>
    <w:multiLevelType w:val="hybridMultilevel"/>
    <w:tmpl w:val="B0E83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DA78D6"/>
    <w:multiLevelType w:val="hybridMultilevel"/>
    <w:tmpl w:val="17AEE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353B0"/>
    <w:multiLevelType w:val="hybridMultilevel"/>
    <w:tmpl w:val="97CCF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950EEC"/>
    <w:multiLevelType w:val="hybridMultilevel"/>
    <w:tmpl w:val="30C45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B10BFA"/>
    <w:multiLevelType w:val="hybridMultilevel"/>
    <w:tmpl w:val="38183D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C2298B"/>
    <w:multiLevelType w:val="hybridMultilevel"/>
    <w:tmpl w:val="093C97D4"/>
    <w:lvl w:ilvl="0" w:tplc="11960F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7C2EB4"/>
    <w:multiLevelType w:val="hybridMultilevel"/>
    <w:tmpl w:val="C318E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0A5FCD"/>
    <w:multiLevelType w:val="hybridMultilevel"/>
    <w:tmpl w:val="F74E0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F00F5"/>
    <w:multiLevelType w:val="hybridMultilevel"/>
    <w:tmpl w:val="DF0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0324C"/>
    <w:multiLevelType w:val="hybridMultilevel"/>
    <w:tmpl w:val="34D2A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46460"/>
    <w:multiLevelType w:val="singleLevel"/>
    <w:tmpl w:val="11960FAC"/>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4187E0B"/>
    <w:multiLevelType w:val="hybridMultilevel"/>
    <w:tmpl w:val="0D2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C3266"/>
    <w:multiLevelType w:val="hybridMultilevel"/>
    <w:tmpl w:val="DCFC3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184019">
    <w:abstractNumId w:val="2"/>
  </w:num>
  <w:num w:numId="2" w16cid:durableId="1175610380">
    <w:abstractNumId w:val="4"/>
  </w:num>
  <w:num w:numId="3" w16cid:durableId="1029379353">
    <w:abstractNumId w:val="5"/>
  </w:num>
  <w:num w:numId="4" w16cid:durableId="1162039798">
    <w:abstractNumId w:val="11"/>
  </w:num>
  <w:num w:numId="5" w16cid:durableId="277181929">
    <w:abstractNumId w:val="10"/>
  </w:num>
  <w:num w:numId="6" w16cid:durableId="1525286871">
    <w:abstractNumId w:val="13"/>
  </w:num>
  <w:num w:numId="7" w16cid:durableId="365834417">
    <w:abstractNumId w:val="12"/>
  </w:num>
  <w:num w:numId="8" w16cid:durableId="550457933">
    <w:abstractNumId w:val="0"/>
  </w:num>
  <w:num w:numId="9" w16cid:durableId="619338627">
    <w:abstractNumId w:val="9"/>
  </w:num>
  <w:num w:numId="10" w16cid:durableId="420950771">
    <w:abstractNumId w:val="7"/>
  </w:num>
  <w:num w:numId="11" w16cid:durableId="531578290">
    <w:abstractNumId w:val="3"/>
  </w:num>
  <w:num w:numId="12" w16cid:durableId="1809937793">
    <w:abstractNumId w:val="6"/>
  </w:num>
  <w:num w:numId="13" w16cid:durableId="1205827580">
    <w:abstractNumId w:val="8"/>
  </w:num>
  <w:num w:numId="14" w16cid:durableId="982344898">
    <w:abstractNumId w:val="1"/>
  </w:num>
  <w:num w:numId="15" w16cid:durableId="51856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719C8"/>
    <w:rsid w:val="000A1690"/>
    <w:rsid w:val="000B50D0"/>
    <w:rsid w:val="00151B84"/>
    <w:rsid w:val="001704F9"/>
    <w:rsid w:val="00171655"/>
    <w:rsid w:val="00172389"/>
    <w:rsid w:val="001E4160"/>
    <w:rsid w:val="00204FE5"/>
    <w:rsid w:val="00276E0B"/>
    <w:rsid w:val="00304431"/>
    <w:rsid w:val="0030552D"/>
    <w:rsid w:val="00370F38"/>
    <w:rsid w:val="003F0A56"/>
    <w:rsid w:val="00467FA4"/>
    <w:rsid w:val="004A2006"/>
    <w:rsid w:val="004B702E"/>
    <w:rsid w:val="004E6FB5"/>
    <w:rsid w:val="004F0179"/>
    <w:rsid w:val="00530F75"/>
    <w:rsid w:val="005E76D7"/>
    <w:rsid w:val="006124F9"/>
    <w:rsid w:val="00621D12"/>
    <w:rsid w:val="0063324B"/>
    <w:rsid w:val="00642667"/>
    <w:rsid w:val="006652B2"/>
    <w:rsid w:val="006810B6"/>
    <w:rsid w:val="00683AD6"/>
    <w:rsid w:val="006D079A"/>
    <w:rsid w:val="006E1949"/>
    <w:rsid w:val="006F7E43"/>
    <w:rsid w:val="00712BC7"/>
    <w:rsid w:val="007E0640"/>
    <w:rsid w:val="007E204C"/>
    <w:rsid w:val="00863B9C"/>
    <w:rsid w:val="00877E13"/>
    <w:rsid w:val="008F32E4"/>
    <w:rsid w:val="0090526F"/>
    <w:rsid w:val="0091175E"/>
    <w:rsid w:val="00976D64"/>
    <w:rsid w:val="009B54D8"/>
    <w:rsid w:val="00A30214"/>
    <w:rsid w:val="00AC118A"/>
    <w:rsid w:val="00AD6813"/>
    <w:rsid w:val="00B00DC1"/>
    <w:rsid w:val="00B05D0D"/>
    <w:rsid w:val="00B10F62"/>
    <w:rsid w:val="00B133E8"/>
    <w:rsid w:val="00B3109A"/>
    <w:rsid w:val="00B32164"/>
    <w:rsid w:val="00B67E6F"/>
    <w:rsid w:val="00B924D6"/>
    <w:rsid w:val="00C05E2D"/>
    <w:rsid w:val="00C534ED"/>
    <w:rsid w:val="00CA78F8"/>
    <w:rsid w:val="00CC7142"/>
    <w:rsid w:val="00D51733"/>
    <w:rsid w:val="00DE7611"/>
    <w:rsid w:val="00E02669"/>
    <w:rsid w:val="00E960AB"/>
    <w:rsid w:val="00EF0436"/>
    <w:rsid w:val="00FA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2C1952"/>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rsid w:val="00C534ED"/>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rsid w:val="00DE76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E76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11"/>
  </w:style>
  <w:style w:type="table" w:styleId="TableGrid">
    <w:name w:val="Table Grid"/>
    <w:basedOn w:val="TableNormal"/>
    <w:uiPriority w:val="39"/>
    <w:rsid w:val="00DE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5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 w:id="13954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Lisa Griffith</cp:lastModifiedBy>
  <cp:revision>2</cp:revision>
  <dcterms:created xsi:type="dcterms:W3CDTF">2024-09-19T18:03:00Z</dcterms:created>
  <dcterms:modified xsi:type="dcterms:W3CDTF">2024-09-19T18:03:00Z</dcterms:modified>
</cp:coreProperties>
</file>