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5658" w14:textId="77777777" w:rsidR="00191CFA" w:rsidRDefault="00191CFA" w:rsidP="00191CFA"/>
    <w:p w14:paraId="5CFAA18C" w14:textId="28F553D9" w:rsidR="001B234C" w:rsidRPr="001B234C" w:rsidRDefault="002A0197" w:rsidP="001B234C">
      <w:pPr>
        <w:rPr>
          <w:b/>
          <w:sz w:val="24"/>
        </w:rPr>
      </w:pPr>
      <w:r>
        <w:rPr>
          <w:b/>
          <w:sz w:val="24"/>
        </w:rPr>
        <w:t>February</w:t>
      </w:r>
      <w:r w:rsidR="009E78FB">
        <w:rPr>
          <w:b/>
          <w:sz w:val="24"/>
        </w:rPr>
        <w:t xml:space="preserve"> </w:t>
      </w:r>
      <w:r w:rsidR="00B846BA">
        <w:rPr>
          <w:b/>
          <w:sz w:val="24"/>
        </w:rPr>
        <w:t>1</w:t>
      </w:r>
      <w:r w:rsidR="005E69F9">
        <w:rPr>
          <w:b/>
          <w:sz w:val="24"/>
        </w:rPr>
        <w:t>6</w:t>
      </w:r>
      <w:r w:rsidR="009E78FB">
        <w:rPr>
          <w:b/>
          <w:sz w:val="24"/>
        </w:rPr>
        <w:t>, 20</w:t>
      </w:r>
      <w:r>
        <w:rPr>
          <w:b/>
          <w:sz w:val="24"/>
        </w:rPr>
        <w:t>2</w:t>
      </w:r>
      <w:r w:rsidR="001C5A55">
        <w:rPr>
          <w:b/>
          <w:sz w:val="24"/>
        </w:rPr>
        <w:t>2</w:t>
      </w:r>
    </w:p>
    <w:p w14:paraId="35563961" w14:textId="77777777" w:rsidR="00ED2ABB" w:rsidRDefault="00ED2ABB" w:rsidP="00ED2ABB">
      <w:pPr>
        <w:spacing w:after="0"/>
        <w:rPr>
          <w:sz w:val="24"/>
        </w:rPr>
      </w:pPr>
    </w:p>
    <w:p w14:paraId="27E4CB4B" w14:textId="6A67403C" w:rsidR="001B234C" w:rsidRDefault="00ED2ABB" w:rsidP="001B234C">
      <w:pPr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044E79">
        <w:rPr>
          <w:sz w:val="24"/>
        </w:rPr>
        <w:t>“</w:t>
      </w:r>
      <w:r w:rsidR="009E78FB">
        <w:rPr>
          <w:sz w:val="24"/>
        </w:rPr>
        <w:t>RFP 20</w:t>
      </w:r>
      <w:r w:rsidR="002A0197">
        <w:rPr>
          <w:sz w:val="24"/>
        </w:rPr>
        <w:t>2</w:t>
      </w:r>
      <w:r w:rsidR="00801995">
        <w:rPr>
          <w:sz w:val="24"/>
        </w:rPr>
        <w:t>2</w:t>
      </w:r>
      <w:r w:rsidR="009E78FB">
        <w:rPr>
          <w:sz w:val="24"/>
        </w:rPr>
        <w:t xml:space="preserve"> E-RATE </w:t>
      </w:r>
      <w:r w:rsidR="004816EE">
        <w:rPr>
          <w:sz w:val="24"/>
        </w:rPr>
        <w:t xml:space="preserve">Cat 6 Station Cable – Fiber – </w:t>
      </w:r>
      <w:r w:rsidR="00FF31E6">
        <w:rPr>
          <w:sz w:val="24"/>
        </w:rPr>
        <w:t>Wireless APs</w:t>
      </w:r>
      <w:r w:rsidR="003869BE">
        <w:rPr>
          <w:sz w:val="24"/>
        </w:rPr>
        <w:t>”</w:t>
      </w:r>
      <w:r w:rsidR="00044E79">
        <w:rPr>
          <w:sz w:val="24"/>
        </w:rPr>
        <w:t>.</w:t>
      </w:r>
    </w:p>
    <w:p w14:paraId="036C21D7" w14:textId="665AE8E1" w:rsidR="00ED2ABB" w:rsidRDefault="00ED2ABB" w:rsidP="001B234C">
      <w:pPr>
        <w:rPr>
          <w:sz w:val="24"/>
        </w:rPr>
      </w:pPr>
    </w:p>
    <w:p w14:paraId="48A4ED49" w14:textId="55E6404C" w:rsidR="00ED2ABB" w:rsidRDefault="00FF31E6" w:rsidP="001B234C">
      <w:pPr>
        <w:rPr>
          <w:sz w:val="24"/>
        </w:rPr>
      </w:pPr>
      <w:r>
        <w:rPr>
          <w:sz w:val="24"/>
        </w:rPr>
        <w:t>To All Proposers</w:t>
      </w:r>
      <w:r w:rsidR="00ED2ABB">
        <w:rPr>
          <w:sz w:val="24"/>
        </w:rPr>
        <w:t>,</w:t>
      </w:r>
    </w:p>
    <w:p w14:paraId="30805902" w14:textId="576527C7" w:rsidR="00986C3A" w:rsidRDefault="00D61C22" w:rsidP="001B234C">
      <w:pPr>
        <w:rPr>
          <w:sz w:val="24"/>
        </w:rPr>
      </w:pPr>
      <w:r>
        <w:rPr>
          <w:sz w:val="24"/>
        </w:rPr>
        <w:t xml:space="preserve">The Reynolds School District appreciates your time and effort in preparing proposals </w:t>
      </w:r>
      <w:r w:rsidR="00E67E57">
        <w:rPr>
          <w:sz w:val="24"/>
        </w:rPr>
        <w:t>for the E-Rate Cat 6 Station Cable – Fiber – Wireless A</w:t>
      </w:r>
      <w:r w:rsidR="00805D13">
        <w:rPr>
          <w:sz w:val="24"/>
        </w:rPr>
        <w:t>P</w:t>
      </w:r>
      <w:r w:rsidR="00E67E57">
        <w:rPr>
          <w:sz w:val="24"/>
        </w:rPr>
        <w:t>s</w:t>
      </w:r>
      <w:r w:rsidR="00D9732C">
        <w:rPr>
          <w:sz w:val="24"/>
        </w:rPr>
        <w:t xml:space="preserve"> </w:t>
      </w:r>
      <w:r w:rsidR="007F1176">
        <w:rPr>
          <w:sz w:val="24"/>
        </w:rPr>
        <w:t>RFP</w:t>
      </w:r>
      <w:r w:rsidR="00805D13">
        <w:rPr>
          <w:sz w:val="24"/>
        </w:rPr>
        <w:t>.</w:t>
      </w:r>
      <w:r w:rsidR="00286A1F">
        <w:rPr>
          <w:sz w:val="24"/>
        </w:rPr>
        <w:t xml:space="preserve"> Based on the </w:t>
      </w:r>
      <w:r w:rsidR="00715263">
        <w:rPr>
          <w:sz w:val="24"/>
        </w:rPr>
        <w:t xml:space="preserve">evaluations of the written proposals and according to the criteria set forth in the RFP, </w:t>
      </w:r>
      <w:r w:rsidR="00FA090D">
        <w:rPr>
          <w:sz w:val="24"/>
        </w:rPr>
        <w:t xml:space="preserve">the administration is recommending that the contract for </w:t>
      </w:r>
      <w:r w:rsidR="00281142">
        <w:rPr>
          <w:sz w:val="24"/>
        </w:rPr>
        <w:t xml:space="preserve">E-Rate </w:t>
      </w:r>
      <w:r w:rsidR="00281142" w:rsidRPr="00734AAD">
        <w:rPr>
          <w:sz w:val="24"/>
        </w:rPr>
        <w:t>Wireless A</w:t>
      </w:r>
      <w:r w:rsidR="006E0FB7" w:rsidRPr="00734AAD">
        <w:rPr>
          <w:sz w:val="24"/>
        </w:rPr>
        <w:t>P</w:t>
      </w:r>
      <w:r w:rsidR="00281142" w:rsidRPr="00734AAD">
        <w:rPr>
          <w:sz w:val="24"/>
        </w:rPr>
        <w:t>s</w:t>
      </w:r>
      <w:r w:rsidR="006E0FB7" w:rsidRPr="00734AAD">
        <w:rPr>
          <w:sz w:val="24"/>
        </w:rPr>
        <w:t xml:space="preserve"> be awarded to</w:t>
      </w:r>
      <w:r w:rsidR="00805D13" w:rsidRPr="00734AAD">
        <w:rPr>
          <w:sz w:val="24"/>
        </w:rPr>
        <w:t xml:space="preserve"> </w:t>
      </w:r>
      <w:r w:rsidR="00A80D53">
        <w:rPr>
          <w:sz w:val="24"/>
        </w:rPr>
        <w:t>CDW-G</w:t>
      </w:r>
      <w:r w:rsidR="006E0FB7">
        <w:rPr>
          <w:sz w:val="24"/>
        </w:rPr>
        <w:t xml:space="preserve"> because it is most advantageous to the District. </w:t>
      </w:r>
    </w:p>
    <w:p w14:paraId="097CEEC3" w14:textId="1C133397" w:rsidR="00F0297F" w:rsidRDefault="00986C3A" w:rsidP="001B234C">
      <w:pPr>
        <w:rPr>
          <w:sz w:val="24"/>
        </w:rPr>
      </w:pPr>
      <w:r>
        <w:rPr>
          <w:sz w:val="24"/>
        </w:rPr>
        <w:t>Any proposer wishing to protest this award is required to do so within seven (7) days after issuance of this Notice of Intent</w:t>
      </w:r>
      <w:r w:rsidR="002B25EF">
        <w:rPr>
          <w:sz w:val="24"/>
        </w:rPr>
        <w:t xml:space="preserve"> to Award Contract. To be considered, </w:t>
      </w:r>
      <w:r w:rsidR="004E60C6">
        <w:rPr>
          <w:sz w:val="24"/>
        </w:rPr>
        <w:t>P</w:t>
      </w:r>
      <w:r w:rsidR="002B25EF">
        <w:rPr>
          <w:sz w:val="24"/>
        </w:rPr>
        <w:t xml:space="preserve">roposer’s written protest must be </w:t>
      </w:r>
      <w:r w:rsidR="00146FBB">
        <w:rPr>
          <w:sz w:val="24"/>
        </w:rPr>
        <w:t>submitted</w:t>
      </w:r>
      <w:r w:rsidR="005A05A7">
        <w:rPr>
          <w:sz w:val="24"/>
        </w:rPr>
        <w:t xml:space="preserve"> to the District Office</w:t>
      </w:r>
      <w:r w:rsidR="00146FBB">
        <w:rPr>
          <w:sz w:val="24"/>
        </w:rPr>
        <w:t>,</w:t>
      </w:r>
      <w:r w:rsidR="005A05A7">
        <w:rPr>
          <w:sz w:val="24"/>
        </w:rPr>
        <w:t xml:space="preserve"> 1204 NE 201</w:t>
      </w:r>
      <w:r w:rsidR="005A05A7" w:rsidRPr="005A05A7">
        <w:rPr>
          <w:sz w:val="24"/>
          <w:vertAlign w:val="superscript"/>
        </w:rPr>
        <w:t>st</w:t>
      </w:r>
      <w:r w:rsidR="005A05A7">
        <w:rPr>
          <w:sz w:val="24"/>
        </w:rPr>
        <w:t xml:space="preserve"> Ave</w:t>
      </w:r>
      <w:r w:rsidR="00F0297F">
        <w:rPr>
          <w:sz w:val="24"/>
        </w:rPr>
        <w:t>, Fairview, OR 97024, marked as follows:</w:t>
      </w:r>
    </w:p>
    <w:p w14:paraId="2BA86F3D" w14:textId="3B380CD9" w:rsidR="00ED2ABB" w:rsidRDefault="004D78B5" w:rsidP="00983B61">
      <w:pPr>
        <w:spacing w:after="0"/>
        <w:jc w:val="center"/>
        <w:rPr>
          <w:sz w:val="24"/>
        </w:rPr>
      </w:pPr>
      <w:r>
        <w:rPr>
          <w:sz w:val="24"/>
        </w:rPr>
        <w:t>RFP Award Protest</w:t>
      </w:r>
    </w:p>
    <w:p w14:paraId="7051BCEB" w14:textId="4CEE22E7" w:rsidR="004D78B5" w:rsidRDefault="004D78B5" w:rsidP="00983B61">
      <w:pPr>
        <w:spacing w:after="0"/>
        <w:jc w:val="center"/>
        <w:rPr>
          <w:sz w:val="24"/>
        </w:rPr>
      </w:pPr>
      <w:r>
        <w:rPr>
          <w:sz w:val="24"/>
        </w:rPr>
        <w:t>RFP 2022 E-Rate Cat 6 Station Cable – Fiber – Wireless APs</w:t>
      </w:r>
      <w:r w:rsidR="007660AA">
        <w:rPr>
          <w:sz w:val="24"/>
        </w:rPr>
        <w:t xml:space="preserve"> at Reynolds School District</w:t>
      </w:r>
    </w:p>
    <w:p w14:paraId="56D3F3EB" w14:textId="77777777" w:rsidR="00983B61" w:rsidRDefault="00983B61" w:rsidP="001B234C">
      <w:pPr>
        <w:rPr>
          <w:sz w:val="24"/>
        </w:rPr>
      </w:pPr>
    </w:p>
    <w:p w14:paraId="452E05E3" w14:textId="2CFBA5EE" w:rsidR="001B234C" w:rsidRDefault="007660AA" w:rsidP="001B234C">
      <w:pPr>
        <w:rPr>
          <w:sz w:val="24"/>
        </w:rPr>
      </w:pPr>
      <w:r>
        <w:rPr>
          <w:sz w:val="24"/>
        </w:rPr>
        <w:t>The content of an Award Protest mus</w:t>
      </w:r>
      <w:r w:rsidR="00BE438B">
        <w:rPr>
          <w:sz w:val="24"/>
        </w:rPr>
        <w:t xml:space="preserve">t comply with OAR 137-048-0240. Award Protests may be submitted via email to </w:t>
      </w:r>
      <w:hyperlink r:id="rId10" w:history="1">
        <w:r w:rsidR="00BE438B" w:rsidRPr="00816D05">
          <w:rPr>
            <w:rStyle w:val="Hyperlink"/>
            <w:sz w:val="24"/>
          </w:rPr>
          <w:t>procurement@rsd7.net</w:t>
        </w:r>
      </w:hyperlink>
      <w:r w:rsidR="00BE438B">
        <w:rPr>
          <w:sz w:val="24"/>
        </w:rPr>
        <w:t xml:space="preserve">. If no valid protests are received within seven (7) days, an Official Notice of Award will be issued. </w:t>
      </w:r>
    </w:p>
    <w:p w14:paraId="10E20CCD" w14:textId="77777777" w:rsidR="00983B61" w:rsidRDefault="00983B61" w:rsidP="001B234C">
      <w:pPr>
        <w:rPr>
          <w:sz w:val="24"/>
        </w:rPr>
      </w:pPr>
    </w:p>
    <w:p w14:paraId="11A4BB25" w14:textId="1C41518B" w:rsidR="001B234C" w:rsidRDefault="001B234C" w:rsidP="001B234C">
      <w:pPr>
        <w:rPr>
          <w:sz w:val="24"/>
        </w:rPr>
      </w:pPr>
      <w:r>
        <w:rPr>
          <w:sz w:val="24"/>
        </w:rPr>
        <w:t>Sincerely,</w:t>
      </w:r>
    </w:p>
    <w:p w14:paraId="77AC4092" w14:textId="77777777" w:rsidR="001B234C" w:rsidRDefault="001B234C" w:rsidP="001B234C">
      <w:pPr>
        <w:rPr>
          <w:sz w:val="24"/>
        </w:rPr>
      </w:pPr>
    </w:p>
    <w:p w14:paraId="263621D8" w14:textId="7B900E1E" w:rsidR="001B234C" w:rsidRPr="009E78FB" w:rsidRDefault="00BE438B" w:rsidP="00ED2ABB">
      <w:pPr>
        <w:spacing w:after="0"/>
        <w:rPr>
          <w:sz w:val="24"/>
        </w:rPr>
      </w:pPr>
      <w:r>
        <w:rPr>
          <w:sz w:val="24"/>
        </w:rPr>
        <w:t>Lauren Tonn</w:t>
      </w:r>
    </w:p>
    <w:p w14:paraId="05BD183D" w14:textId="2F67C043" w:rsidR="00865CDE" w:rsidRDefault="00BE438B" w:rsidP="00ED2ABB">
      <w:pPr>
        <w:spacing w:after="0"/>
        <w:rPr>
          <w:sz w:val="24"/>
        </w:rPr>
      </w:pPr>
      <w:r>
        <w:rPr>
          <w:sz w:val="24"/>
        </w:rPr>
        <w:t>Procurement &amp; Contracts Specialist</w:t>
      </w:r>
    </w:p>
    <w:p w14:paraId="42579B8D" w14:textId="77777777" w:rsidR="00865CDE" w:rsidRDefault="00865CDE" w:rsidP="00ED2ABB">
      <w:pPr>
        <w:spacing w:after="0"/>
        <w:rPr>
          <w:sz w:val="24"/>
        </w:rPr>
      </w:pPr>
      <w:r>
        <w:rPr>
          <w:sz w:val="24"/>
        </w:rPr>
        <w:t>Reynolds School District</w:t>
      </w:r>
    </w:p>
    <w:p w14:paraId="35F73D53" w14:textId="77777777" w:rsidR="001B234C" w:rsidRDefault="001B234C" w:rsidP="001B234C">
      <w:pPr>
        <w:rPr>
          <w:sz w:val="24"/>
        </w:rPr>
      </w:pPr>
    </w:p>
    <w:p w14:paraId="68F86F78" w14:textId="77777777" w:rsidR="001B234C" w:rsidRPr="001B234C" w:rsidRDefault="001B234C" w:rsidP="001B234C">
      <w:pPr>
        <w:rPr>
          <w:sz w:val="24"/>
        </w:rPr>
      </w:pPr>
    </w:p>
    <w:sectPr w:rsidR="001B234C" w:rsidRPr="001B234C" w:rsidSect="006D3AFC">
      <w:headerReference w:type="default" r:id="rId11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40543" w14:textId="77777777" w:rsidR="003664B4" w:rsidRDefault="003664B4" w:rsidP="000E7CCE">
      <w:pPr>
        <w:spacing w:after="0" w:line="240" w:lineRule="auto"/>
      </w:pPr>
      <w:r>
        <w:separator/>
      </w:r>
    </w:p>
  </w:endnote>
  <w:endnote w:type="continuationSeparator" w:id="0">
    <w:p w14:paraId="3452D7D4" w14:textId="77777777" w:rsidR="003664B4" w:rsidRDefault="003664B4" w:rsidP="000E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EC918" w14:textId="77777777" w:rsidR="003664B4" w:rsidRDefault="003664B4" w:rsidP="000E7CCE">
      <w:pPr>
        <w:spacing w:after="0" w:line="240" w:lineRule="auto"/>
      </w:pPr>
      <w:r>
        <w:separator/>
      </w:r>
    </w:p>
  </w:footnote>
  <w:footnote w:type="continuationSeparator" w:id="0">
    <w:p w14:paraId="3122A613" w14:textId="77777777" w:rsidR="003664B4" w:rsidRDefault="003664B4" w:rsidP="000E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EB72" w14:textId="77777777" w:rsidR="007D2066" w:rsidRDefault="007D2066" w:rsidP="008E3423">
    <w:pPr>
      <w:spacing w:after="0" w:line="264" w:lineRule="aut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FC1A9D" wp14:editId="5295C17D">
          <wp:simplePos x="0" y="0"/>
          <wp:positionH relativeFrom="column">
            <wp:posOffset>-142875</wp:posOffset>
          </wp:positionH>
          <wp:positionV relativeFrom="paragraph">
            <wp:posOffset>189230</wp:posOffset>
          </wp:positionV>
          <wp:extent cx="1874520" cy="603250"/>
          <wp:effectExtent l="0" t="0" r="0" b="6350"/>
          <wp:wrapNone/>
          <wp:docPr id="5" name="Picture 5" descr="\\dmc-rsd7fp\staff\KWegleitner\My Documents\images\reynolds school distri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mc-rsd7fp\staff\KWegleitner\My Documents\images\reynolds school distric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353109" w14:textId="77777777" w:rsidR="008E3423" w:rsidRPr="00326EB8" w:rsidRDefault="008E3423" w:rsidP="008E3423">
    <w:pPr>
      <w:spacing w:after="0" w:line="264" w:lineRule="auto"/>
      <w:jc w:val="right"/>
      <w:rPr>
        <w:sz w:val="20"/>
      </w:rPr>
    </w:pPr>
    <w:r w:rsidRPr="00326EB8">
      <w:rPr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8B9FC" wp14:editId="6F53D4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02398" cy="9459925"/>
              <wp:effectExtent l="0" t="0" r="13335" b="27305"/>
              <wp:wrapNone/>
              <wp:docPr id="222" name="Rectangle 2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302398" cy="94599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C776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FCD5DB" id="Rectangle 222" o:spid="_x0000_s1026" style="position:absolute;margin-left:0;margin-top:0;width:575pt;height:744.9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o1tQIAAMAFAAAOAAAAZHJzL2Uyb0RvYy54bWysVFtP2zAUfp+0/2D5fSQNLaURKaqKmCZV&#10;gICJZ9exm2iOj2e7t/36HTsXCkN7mJYHK/b5znfu5+r60CiyE9bVoAs6OkspEZpDWetNQb8/3365&#10;pMR5pkumQIuCHoWj1/PPn672JhcZVKBKYQmSaJfvTUEr702eJI5XomHuDIzQKJRgG+bxajdJadke&#10;2RuVZGl6kezBlsYCF87h600rpPPIL6Xg/l5KJzxRBUXffDxtPNfhTOZXLN9YZqqad26wf/CiYbVG&#10;owPVDfOMbG39B1VTcwsOpD/j0CQgZc1FjAGjGaXvonmqmBExFkyOM0Oa3P+j5Xe7B0vqsqBZllGi&#10;WYNFesS0Mb1RgoRHTNHeuByRT+bBhiCdWQH/4YiGZYU4sXAGNbD8AZu8AYeL69QO0jZBHaMmh1iC&#10;41ACcfCE4+P0PM3OZ9g0HGWz8WQ2yyaRleW9urHOfxXQkPBTUIumY+rZbuV8cIDlPSRY03BbKxXr&#10;rDTZo5eTy+kkajhQdRmkMSi7WS+VJTsWWmU5nV7MOsMnMORWuouxDSsG6I9KBA6lH4XEbGIgWWsh&#10;9LEYaBnnQvtRK6pYKVprkxS/3livEQOJhIFZopcDd0fQI1uSnrvNQIcPqiKOwaCc/s2xVnnQiJZB&#10;+0G5qTXYjwgURtVZbvF9ktrUhCytoTxir1loh9AZfltjBVfM+QdmcepwPnGT+Hs8pAKsFHR/lFRg&#10;f330HvA4DCilZI9TXFD3c8usoER90zgms9F4HMY+XsaTaYYXeypZn0r0tlkCVn+EO8vw+BvwXvW/&#10;0kLzggtnEayiiGmOtgvKve0vS99uF1xZXCwWEYajbphf6SfDA3nIaujQ58MLs6ZrY48TcAf9xLP8&#10;XTe32KCpYbH1IOvY6q957fKNayI2TrfSwh46vUfU6+Kd/wYAAP//AwBQSwMEFAAGAAgAAAAhAB5r&#10;p4/bAAAABwEAAA8AAABkcnMvZG93bnJldi54bWxMj09Lw0AQxe+C32EZwZvdVKzGmE0RQQRvaYt4&#10;3GbHbEh2NmQ3f/rtnXqxl2Eeb3jze/l2cZ2YcAiNJwXrVQICqfKmoVrBYf9+l4IIUZPRnSdUcMIA&#10;2+L6KteZ8TOVOO1iLTiEQqYV2Bj7TMpQWXQ6rHyPxN6PH5yOLIdamkHPHO46eZ8kj9LphviD1T2+&#10;Waza3egUxLbdzJ+1PT19fXyPU3kIw76slLq9WV5fQERc4v8xnPEZHQpmOvqRTBCdAi4S/+bZW28S&#10;1kfeHtLnFGSRy0v+4hcAAP//AwBQSwECLQAUAAYACAAAACEAtoM4kv4AAADhAQAAEwAAAAAAAAAA&#10;AAAAAAAAAAAAW0NvbnRlbnRfVHlwZXNdLnhtbFBLAQItABQABgAIAAAAIQA4/SH/1gAAAJQBAAAL&#10;AAAAAAAAAAAAAAAAAC8BAABfcmVscy8ucmVsc1BLAQItABQABgAIAAAAIQBUuqo1tQIAAMAFAAAO&#10;AAAAAAAAAAAAAAAAAC4CAABkcnMvZTJvRG9jLnhtbFBLAQItABQABgAIAAAAIQAea6eP2wAAAAcB&#10;AAAPAAAAAAAAAAAAAAAAAA8FAABkcnMvZG93bnJldi54bWxQSwUGAAAAAAQABADzAAAAFwYAAAAA&#10;" filled="f" strokecolor="#0c7769" strokeweight="1.25pt">
              <v:path arrowok="t"/>
              <o:lock v:ext="edit" aspectratio="t"/>
              <w10:wrap anchorx="page" anchory="page"/>
            </v:rect>
          </w:pict>
        </mc:Fallback>
      </mc:AlternateContent>
    </w:r>
    <w:r w:rsidRPr="00326EB8">
      <w:rPr>
        <w:sz w:val="20"/>
      </w:rPr>
      <w:t>Finance Department</w:t>
    </w:r>
  </w:p>
  <w:p w14:paraId="40A6D7B9" w14:textId="77777777" w:rsidR="008E3423" w:rsidRPr="00326EB8" w:rsidRDefault="008E3423" w:rsidP="008E3423">
    <w:pPr>
      <w:spacing w:after="0" w:line="264" w:lineRule="auto"/>
      <w:jc w:val="right"/>
      <w:rPr>
        <w:sz w:val="20"/>
      </w:rPr>
    </w:pPr>
    <w:r w:rsidRPr="00326EB8">
      <w:rPr>
        <w:sz w:val="20"/>
      </w:rPr>
      <w:t>1204 NE 201</w:t>
    </w:r>
    <w:r w:rsidRPr="00326EB8">
      <w:rPr>
        <w:sz w:val="20"/>
        <w:vertAlign w:val="superscript"/>
      </w:rPr>
      <w:t>st</w:t>
    </w:r>
    <w:r w:rsidRPr="00326EB8">
      <w:rPr>
        <w:sz w:val="20"/>
      </w:rPr>
      <w:t xml:space="preserve"> Avenue</w:t>
    </w:r>
  </w:p>
  <w:p w14:paraId="5BAEA98D" w14:textId="77777777" w:rsidR="008E3423" w:rsidRPr="00326EB8" w:rsidRDefault="008E3423" w:rsidP="008E3423">
    <w:pPr>
      <w:spacing w:after="0" w:line="264" w:lineRule="auto"/>
      <w:jc w:val="right"/>
      <w:rPr>
        <w:sz w:val="20"/>
      </w:rPr>
    </w:pPr>
    <w:r w:rsidRPr="00326EB8">
      <w:rPr>
        <w:sz w:val="20"/>
      </w:rPr>
      <w:t>Fairview, OR 97024</w:t>
    </w:r>
  </w:p>
  <w:p w14:paraId="56AB5BCA" w14:textId="77777777" w:rsidR="008E3423" w:rsidRPr="00326EB8" w:rsidRDefault="008E3423" w:rsidP="008E3423">
    <w:pPr>
      <w:spacing w:after="0" w:line="264" w:lineRule="auto"/>
      <w:jc w:val="right"/>
      <w:rPr>
        <w:sz w:val="20"/>
      </w:rPr>
    </w:pPr>
    <w:r w:rsidRPr="00326EB8">
      <w:rPr>
        <w:sz w:val="20"/>
      </w:rPr>
      <w:t>503-661-7200</w:t>
    </w:r>
  </w:p>
  <w:p w14:paraId="06ED3EDC" w14:textId="77777777" w:rsidR="008E3423" w:rsidRDefault="008E3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03F99"/>
    <w:multiLevelType w:val="hybridMultilevel"/>
    <w:tmpl w:val="17A0CF3E"/>
    <w:lvl w:ilvl="0" w:tplc="82CE99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94"/>
    <w:rsid w:val="00044E79"/>
    <w:rsid w:val="00064A7A"/>
    <w:rsid w:val="00085A78"/>
    <w:rsid w:val="000C0C80"/>
    <w:rsid w:val="000E5844"/>
    <w:rsid w:val="000E7CCE"/>
    <w:rsid w:val="00140FD7"/>
    <w:rsid w:val="00146FBB"/>
    <w:rsid w:val="00191CFA"/>
    <w:rsid w:val="001A1B4F"/>
    <w:rsid w:val="001B234C"/>
    <w:rsid w:val="001C5A55"/>
    <w:rsid w:val="001E5B94"/>
    <w:rsid w:val="00281142"/>
    <w:rsid w:val="00286A1F"/>
    <w:rsid w:val="002A0197"/>
    <w:rsid w:val="002B25EF"/>
    <w:rsid w:val="002C2EB0"/>
    <w:rsid w:val="002F1BDC"/>
    <w:rsid w:val="00326EB8"/>
    <w:rsid w:val="003408CC"/>
    <w:rsid w:val="003472C4"/>
    <w:rsid w:val="00362F23"/>
    <w:rsid w:val="003664B4"/>
    <w:rsid w:val="00372920"/>
    <w:rsid w:val="003869BE"/>
    <w:rsid w:val="003C7D6C"/>
    <w:rsid w:val="003D4214"/>
    <w:rsid w:val="0040456D"/>
    <w:rsid w:val="00456B06"/>
    <w:rsid w:val="0047720B"/>
    <w:rsid w:val="004816EE"/>
    <w:rsid w:val="004D3A26"/>
    <w:rsid w:val="004D78B5"/>
    <w:rsid w:val="004E60C6"/>
    <w:rsid w:val="00562466"/>
    <w:rsid w:val="005A05A7"/>
    <w:rsid w:val="005B09BD"/>
    <w:rsid w:val="005B44C9"/>
    <w:rsid w:val="005E69F9"/>
    <w:rsid w:val="00620247"/>
    <w:rsid w:val="0063441F"/>
    <w:rsid w:val="0067446F"/>
    <w:rsid w:val="006A172B"/>
    <w:rsid w:val="006D3AFC"/>
    <w:rsid w:val="006E0FB7"/>
    <w:rsid w:val="00715263"/>
    <w:rsid w:val="00734AAD"/>
    <w:rsid w:val="007660AA"/>
    <w:rsid w:val="00785FBB"/>
    <w:rsid w:val="007C52A9"/>
    <w:rsid w:val="007D2066"/>
    <w:rsid w:val="007F1176"/>
    <w:rsid w:val="00801995"/>
    <w:rsid w:val="00805D13"/>
    <w:rsid w:val="0083359E"/>
    <w:rsid w:val="00865CDE"/>
    <w:rsid w:val="008A6917"/>
    <w:rsid w:val="008B4FA1"/>
    <w:rsid w:val="008B7F75"/>
    <w:rsid w:val="008E3423"/>
    <w:rsid w:val="0091319C"/>
    <w:rsid w:val="00961704"/>
    <w:rsid w:val="00983B61"/>
    <w:rsid w:val="00986C3A"/>
    <w:rsid w:val="009C1A0A"/>
    <w:rsid w:val="009E78FB"/>
    <w:rsid w:val="00A80D53"/>
    <w:rsid w:val="00A97F91"/>
    <w:rsid w:val="00B846BA"/>
    <w:rsid w:val="00BA4A19"/>
    <w:rsid w:val="00BC67A4"/>
    <w:rsid w:val="00BE438B"/>
    <w:rsid w:val="00C562EE"/>
    <w:rsid w:val="00C63E64"/>
    <w:rsid w:val="00C801A4"/>
    <w:rsid w:val="00CC75DC"/>
    <w:rsid w:val="00CD1313"/>
    <w:rsid w:val="00CD56C7"/>
    <w:rsid w:val="00D61C22"/>
    <w:rsid w:val="00D70BD2"/>
    <w:rsid w:val="00D9699E"/>
    <w:rsid w:val="00D9732C"/>
    <w:rsid w:val="00DD2CAD"/>
    <w:rsid w:val="00E02FD1"/>
    <w:rsid w:val="00E67E57"/>
    <w:rsid w:val="00E97EE4"/>
    <w:rsid w:val="00EA313F"/>
    <w:rsid w:val="00ED2ABB"/>
    <w:rsid w:val="00ED6AE0"/>
    <w:rsid w:val="00F0297F"/>
    <w:rsid w:val="00F27CAA"/>
    <w:rsid w:val="00FA090D"/>
    <w:rsid w:val="00FB2F22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A969A"/>
  <w15:chartTrackingRefBased/>
  <w15:docId w15:val="{256E30B6-8CDA-4EF5-A962-2804F478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CE"/>
  </w:style>
  <w:style w:type="paragraph" w:styleId="Footer">
    <w:name w:val="footer"/>
    <w:basedOn w:val="Normal"/>
    <w:link w:val="FooterChar"/>
    <w:uiPriority w:val="99"/>
    <w:unhideWhenUsed/>
    <w:rsid w:val="000E7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CE"/>
  </w:style>
  <w:style w:type="character" w:styleId="CommentReference">
    <w:name w:val="annotation reference"/>
    <w:basedOn w:val="DefaultParagraphFont"/>
    <w:uiPriority w:val="99"/>
    <w:semiHidden/>
    <w:unhideWhenUsed/>
    <w:rsid w:val="00A97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F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F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23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E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curement@rsd7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AF0862F24564CB95F68797522BE44" ma:contentTypeVersion="13" ma:contentTypeDescription="Create a new document." ma:contentTypeScope="" ma:versionID="791555c7618242a35e40dd0305e6187b">
  <xsd:schema xmlns:xsd="http://www.w3.org/2001/XMLSchema" xmlns:xs="http://www.w3.org/2001/XMLSchema" xmlns:p="http://schemas.microsoft.com/office/2006/metadata/properties" xmlns:ns2="ccb06acd-944f-4a88-9485-725e0b2a4f8c" xmlns:ns3="7c015131-fd2a-44ec-8266-bcf9bb4537c2" targetNamespace="http://schemas.microsoft.com/office/2006/metadata/properties" ma:root="true" ma:fieldsID="2689eb023ad0ae46df0d7b6d8e88c0f3" ns2:_="" ns3:_="">
    <xsd:import namespace="ccb06acd-944f-4a88-9485-725e0b2a4f8c"/>
    <xsd:import namespace="7c015131-fd2a-44ec-8266-bcf9bb453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06acd-944f-4a88-9485-725e0b2a4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5131-fd2a-44ec-8266-bcf9bb453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BAE105-D60C-49C9-9A20-9F8DEB9AB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C02C1-309F-4ECF-B50D-D501F39C3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06acd-944f-4a88-9485-725e0b2a4f8c"/>
    <ds:schemaRef ds:uri="7c015131-fd2a-44ec-8266-bcf9bb45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42A2C-4737-46E6-833E-02BD89B489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1204 N 201st Avenue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1204 N 201st Avenue</dc:title>
  <dc:subject/>
  <dc:creator>Kayla Wegleitner Admin</dc:creator>
  <cp:keywords/>
  <dc:description/>
  <cp:lastModifiedBy>Lauren Tonn</cp:lastModifiedBy>
  <cp:revision>34</cp:revision>
  <dcterms:created xsi:type="dcterms:W3CDTF">2022-02-16T17:42:00Z</dcterms:created>
  <dcterms:modified xsi:type="dcterms:W3CDTF">2022-02-16T19:48:00Z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0x01010084BAF0862F24564CB95F68797522BE44</vt:lpwstr>
  </property>
  <property fmtid="{D5CDD505-2E9C-101B-9397-08002B2CF9AE}" pid="3" name="Order">
    <vt:r8>24210800</vt:r8>
  </property>
</Properties>
</file>