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47" w:rsidRDefault="00CD07A2" w:rsidP="00CD07A2">
      <w:pPr>
        <w:pStyle w:val="Title"/>
      </w:pPr>
      <w:r>
        <w:t xml:space="preserve">How To Change an </w:t>
      </w:r>
      <w:r w:rsidR="00004A6F">
        <w:t>Email</w:t>
      </w:r>
      <w:r>
        <w:t xml:space="preserve"> Password</w:t>
      </w:r>
    </w:p>
    <w:p w:rsidR="00F72A15" w:rsidRDefault="00F72A15" w:rsidP="00F72A15">
      <w:pPr>
        <w:pStyle w:val="NoSpacing"/>
      </w:pPr>
      <w:r>
        <w:t>By:  Corby Bennett of Tech Heads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11/8/2012</w:t>
      </w:r>
    </w:p>
    <w:p w:rsidR="00F72A15" w:rsidRPr="00F72A15" w:rsidRDefault="00F72A15" w:rsidP="00F72A15">
      <w:pPr>
        <w:pStyle w:val="NoSpacing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938866"/>
        <w:docPartObj>
          <w:docPartGallery w:val="Table of Contents"/>
          <w:docPartUnique/>
        </w:docPartObj>
      </w:sdtPr>
      <w:sdtContent>
        <w:p w:rsidR="00E96FF5" w:rsidRDefault="00E96FF5">
          <w:pPr>
            <w:pStyle w:val="TOCHeading"/>
          </w:pPr>
          <w:r>
            <w:t>Table of Contents</w:t>
          </w:r>
        </w:p>
        <w:p w:rsidR="00004A6F" w:rsidRDefault="00EE0C3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E96FF5">
            <w:instrText xml:space="preserve"> TOC \o "1-3" \h \z \u </w:instrText>
          </w:r>
          <w:r>
            <w:fldChar w:fldCharType="separate"/>
          </w:r>
          <w:hyperlink w:anchor="_Toc340138479" w:history="1">
            <w:r w:rsidR="00004A6F" w:rsidRPr="00AF3FBA">
              <w:rPr>
                <w:rStyle w:val="Hyperlink"/>
                <w:noProof/>
              </w:rPr>
              <w:t>Change your password</w:t>
            </w:r>
            <w:r w:rsidR="00004A6F">
              <w:rPr>
                <w:noProof/>
                <w:webHidden/>
              </w:rPr>
              <w:tab/>
            </w:r>
            <w:r w:rsidR="00004A6F">
              <w:rPr>
                <w:noProof/>
                <w:webHidden/>
              </w:rPr>
              <w:fldChar w:fldCharType="begin"/>
            </w:r>
            <w:r w:rsidR="00004A6F">
              <w:rPr>
                <w:noProof/>
                <w:webHidden/>
              </w:rPr>
              <w:instrText xml:space="preserve"> PAGEREF _Toc340138479 \h </w:instrText>
            </w:r>
            <w:r w:rsidR="00004A6F">
              <w:rPr>
                <w:noProof/>
                <w:webHidden/>
              </w:rPr>
            </w:r>
            <w:r w:rsidR="00004A6F">
              <w:rPr>
                <w:noProof/>
                <w:webHidden/>
              </w:rPr>
              <w:fldChar w:fldCharType="separate"/>
            </w:r>
            <w:r w:rsidR="00004A6F">
              <w:rPr>
                <w:noProof/>
                <w:webHidden/>
              </w:rPr>
              <w:t>2</w:t>
            </w:r>
            <w:r w:rsidR="00004A6F">
              <w:rPr>
                <w:noProof/>
                <w:webHidden/>
              </w:rPr>
              <w:fldChar w:fldCharType="end"/>
            </w:r>
          </w:hyperlink>
        </w:p>
        <w:p w:rsidR="00004A6F" w:rsidRDefault="00004A6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0138480" w:history="1">
            <w:r w:rsidRPr="00AF3FBA">
              <w:rPr>
                <w:rStyle w:val="Hyperlink"/>
                <w:noProof/>
              </w:rPr>
              <w:t>Login to Outlook Web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_Toc340138480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A6F" w:rsidRDefault="00004A6F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0138481" w:history="1">
            <w:r w:rsidRPr="00AF3FBA">
              <w:rPr>
                <w:rStyle w:val="Hyperlink"/>
                <w:noProof/>
              </w:rPr>
              <w:t>If your password has expired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_Toc340138481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A6F" w:rsidRDefault="00004A6F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0138482" w:history="1">
            <w:r w:rsidRPr="00AF3FBA">
              <w:rPr>
                <w:rStyle w:val="Hyperlink"/>
                <w:noProof/>
              </w:rPr>
              <w:t>If your password has not expired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_Toc340138482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A6F" w:rsidRDefault="00004A6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0138483" w:history="1">
            <w:r w:rsidRPr="00AF3FBA">
              <w:rPr>
                <w:rStyle w:val="Hyperlink"/>
                <w:noProof/>
              </w:rPr>
              <w:t>Update saved credentials in Outlook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_Toc340138483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A6F" w:rsidRDefault="00004A6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0138484" w:history="1">
            <w:r w:rsidRPr="00AF3FBA">
              <w:rPr>
                <w:rStyle w:val="Hyperlink"/>
                <w:noProof/>
              </w:rPr>
              <w:t>Update the Password in Outlook for Windows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_Toc340138484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4A6F" w:rsidRDefault="00004A6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40138485" w:history="1">
            <w:r w:rsidRPr="00AF3FBA">
              <w:rPr>
                <w:rStyle w:val="Hyperlink"/>
                <w:noProof/>
              </w:rPr>
              <w:t>Update the Password in Outlook for Mac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_Toc340138485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96FF5" w:rsidRDefault="00EE0C38">
          <w:r>
            <w:fldChar w:fldCharType="end"/>
          </w:r>
        </w:p>
      </w:sdtContent>
    </w:sdt>
    <w:p w:rsidR="00E96FF5" w:rsidRDefault="00E96FF5" w:rsidP="00E96FF5"/>
    <w:p w:rsidR="00E96FF5" w:rsidRDefault="00E96FF5" w:rsidP="00E96FF5"/>
    <w:p w:rsidR="00E96FF5" w:rsidRDefault="00E96FF5" w:rsidP="00E96FF5"/>
    <w:p w:rsidR="00E96FF5" w:rsidRDefault="00E96FF5" w:rsidP="00E96FF5"/>
    <w:p w:rsidR="00E96FF5" w:rsidRDefault="00E96FF5" w:rsidP="00E96FF5"/>
    <w:p w:rsidR="00E96FF5" w:rsidRDefault="00E96FF5" w:rsidP="00E96FF5"/>
    <w:p w:rsidR="00E96FF5" w:rsidRDefault="00E96FF5" w:rsidP="00E96FF5"/>
    <w:p w:rsidR="00E96FF5" w:rsidRDefault="00E96FF5" w:rsidP="00E96FF5"/>
    <w:p w:rsidR="00E96FF5" w:rsidRDefault="00E96FF5" w:rsidP="00E96FF5"/>
    <w:p w:rsidR="00E96FF5" w:rsidRDefault="00E96FF5" w:rsidP="00E96FF5"/>
    <w:p w:rsidR="00E96FF5" w:rsidRDefault="00E96FF5" w:rsidP="00E96FF5"/>
    <w:p w:rsidR="00E96FF5" w:rsidRDefault="00E96FF5" w:rsidP="00E96FF5"/>
    <w:p w:rsidR="00E96FF5" w:rsidRDefault="00E96FF5" w:rsidP="00E96FF5"/>
    <w:p w:rsidR="00CD07A2" w:rsidRDefault="00CD07A2" w:rsidP="00CD07A2">
      <w:pPr>
        <w:pStyle w:val="Heading1"/>
      </w:pPr>
      <w:bookmarkStart w:id="0" w:name="_Toc340138479"/>
      <w:r>
        <w:lastRenderedPageBreak/>
        <w:t>Change your password</w:t>
      </w:r>
      <w:bookmarkEnd w:id="0"/>
    </w:p>
    <w:p w:rsidR="00CD07A2" w:rsidRDefault="00CD07A2" w:rsidP="00CD07A2">
      <w:pPr>
        <w:pStyle w:val="Heading2"/>
      </w:pPr>
      <w:bookmarkStart w:id="1" w:name="_Toc340138480"/>
      <w:r>
        <w:t xml:space="preserve">Login to </w:t>
      </w:r>
      <w:r w:rsidR="000C25AC">
        <w:t>Outlook Web Access</w:t>
      </w:r>
      <w:bookmarkEnd w:id="1"/>
    </w:p>
    <w:p w:rsidR="00CD07A2" w:rsidRDefault="00CD07A2" w:rsidP="00E96FF5">
      <w:pPr>
        <w:pStyle w:val="ListParagraph"/>
        <w:numPr>
          <w:ilvl w:val="0"/>
          <w:numId w:val="7"/>
        </w:numPr>
      </w:pPr>
      <w:r>
        <w:t xml:space="preserve">Open </w:t>
      </w:r>
      <w:r w:rsidR="00AF361A">
        <w:t>a web browser</w:t>
      </w:r>
      <w:r>
        <w:t xml:space="preserve"> and navigate to </w:t>
      </w:r>
      <w:hyperlink r:id="rId6" w:history="1">
        <w:r w:rsidR="000C25AC" w:rsidRPr="003100ED">
          <w:rPr>
            <w:rStyle w:val="Hyperlink"/>
          </w:rPr>
          <w:t>http://mail.rsd7.net/</w:t>
        </w:r>
      </w:hyperlink>
      <w:r w:rsidR="000C25AC">
        <w:t xml:space="preserve"> </w:t>
      </w:r>
    </w:p>
    <w:p w:rsidR="00CD07A2" w:rsidRDefault="00CD07A2" w:rsidP="00E96FF5">
      <w:pPr>
        <w:pStyle w:val="ListParagraph"/>
        <w:numPr>
          <w:ilvl w:val="0"/>
          <w:numId w:val="7"/>
        </w:numPr>
      </w:pPr>
      <w:r>
        <w:t>Login to the site using your email address as your User ID</w:t>
      </w:r>
    </w:p>
    <w:p w:rsidR="00AF361A" w:rsidRDefault="00AF361A" w:rsidP="00AF361A">
      <w:pPr>
        <w:pStyle w:val="Heading3"/>
      </w:pPr>
      <w:bookmarkStart w:id="2" w:name="_Toc340138481"/>
      <w:r>
        <w:t>If your password has expired</w:t>
      </w:r>
      <w:bookmarkEnd w:id="2"/>
    </w:p>
    <w:p w:rsidR="00CD07A2" w:rsidRDefault="00CD07A2" w:rsidP="00CD07A2">
      <w:r>
        <w:t xml:space="preserve">If your password has already expired you will be prompted to update your password </w:t>
      </w:r>
      <w:r w:rsidR="00AF361A">
        <w:t>immediately after logging in as shown below.</w:t>
      </w:r>
    </w:p>
    <w:p w:rsidR="00CD07A2" w:rsidRDefault="00004A6F" w:rsidP="00CD07A2">
      <w:r>
        <w:rPr>
          <w:noProof/>
        </w:rPr>
        <w:drawing>
          <wp:inline distT="0" distB="0" distL="0" distR="0">
            <wp:extent cx="5943600" cy="282892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1A" w:rsidRDefault="00AF361A" w:rsidP="00AF361A">
      <w:pPr>
        <w:pStyle w:val="ListParagraph"/>
        <w:numPr>
          <w:ilvl w:val="0"/>
          <w:numId w:val="2"/>
        </w:numPr>
      </w:pPr>
      <w:r>
        <w:t>Enter your old and new passwords in the appropriate fields</w:t>
      </w:r>
    </w:p>
    <w:p w:rsidR="00E96FF5" w:rsidRDefault="00AF361A" w:rsidP="00E96FF5">
      <w:pPr>
        <w:pStyle w:val="ListParagraph"/>
        <w:numPr>
          <w:ilvl w:val="0"/>
          <w:numId w:val="2"/>
        </w:numPr>
      </w:pPr>
      <w:r>
        <w:t xml:space="preserve">Click </w:t>
      </w:r>
      <w:r w:rsidRPr="00AF361A">
        <w:rPr>
          <w:i/>
        </w:rPr>
        <w:t>Save</w:t>
      </w:r>
      <w:r>
        <w:t xml:space="preserve"> to continue</w:t>
      </w:r>
    </w:p>
    <w:p w:rsidR="00AF361A" w:rsidRDefault="00AF361A" w:rsidP="00AF361A">
      <w:pPr>
        <w:pStyle w:val="Heading3"/>
      </w:pPr>
      <w:bookmarkStart w:id="3" w:name="_Toc340138482"/>
      <w:r>
        <w:t>If your password has not expired</w:t>
      </w:r>
      <w:bookmarkEnd w:id="3"/>
    </w:p>
    <w:p w:rsidR="000C25AC" w:rsidRDefault="000C25AC" w:rsidP="00AF361A">
      <w:r>
        <w:t xml:space="preserve">Follow the instructions in this section </w:t>
      </w:r>
      <w:r w:rsidR="00004A6F">
        <w:t xml:space="preserve">only </w:t>
      </w:r>
      <w:r>
        <w:t xml:space="preserve">if you would like to preemptively change your password.  </w:t>
      </w:r>
    </w:p>
    <w:p w:rsidR="00AF361A" w:rsidRDefault="00AF361A" w:rsidP="00AF361A">
      <w:r>
        <w:t xml:space="preserve">If your password has not yet expired you will not be prompted to change it </w:t>
      </w:r>
      <w:r w:rsidR="00004A6F">
        <w:t>after logging in to Outlook Web Access</w:t>
      </w:r>
      <w:r>
        <w:t>.  To change your password after l</w:t>
      </w:r>
      <w:r w:rsidR="00004A6F">
        <w:t>ogging into the Outlook Web Access</w:t>
      </w:r>
      <w:r>
        <w:t>:</w:t>
      </w:r>
    </w:p>
    <w:p w:rsidR="00AF361A" w:rsidRDefault="00AF361A" w:rsidP="00AF361A">
      <w:pPr>
        <w:pStyle w:val="ListParagraph"/>
        <w:numPr>
          <w:ilvl w:val="0"/>
          <w:numId w:val="1"/>
        </w:numPr>
      </w:pPr>
      <w:r>
        <w:t xml:space="preserve">Click on </w:t>
      </w:r>
      <w:r w:rsidR="00004A6F">
        <w:rPr>
          <w:i/>
        </w:rPr>
        <w:t>Options -&gt; See all options</w:t>
      </w:r>
      <w:r>
        <w:t xml:space="preserve"> in the top right hand corner of the web page</w:t>
      </w:r>
    </w:p>
    <w:p w:rsidR="00AF361A" w:rsidRPr="00AF361A" w:rsidRDefault="00AF361A" w:rsidP="00AF361A">
      <w:pPr>
        <w:pStyle w:val="ListParagraph"/>
        <w:numPr>
          <w:ilvl w:val="0"/>
          <w:numId w:val="1"/>
        </w:numPr>
      </w:pPr>
      <w:r>
        <w:t xml:space="preserve">Click </w:t>
      </w:r>
      <w:r>
        <w:rPr>
          <w:i/>
        </w:rPr>
        <w:t xml:space="preserve">Change </w:t>
      </w:r>
      <w:r w:rsidR="00004A6F">
        <w:rPr>
          <w:i/>
        </w:rPr>
        <w:t xml:space="preserve">your </w:t>
      </w:r>
      <w:r>
        <w:rPr>
          <w:i/>
        </w:rPr>
        <w:t>password</w:t>
      </w:r>
    </w:p>
    <w:p w:rsidR="00AF361A" w:rsidRDefault="00AF361A" w:rsidP="00AF361A">
      <w:pPr>
        <w:pStyle w:val="ListParagraph"/>
        <w:numPr>
          <w:ilvl w:val="0"/>
          <w:numId w:val="1"/>
        </w:numPr>
      </w:pPr>
      <w:r>
        <w:t>Enter your old and new passwords in the appropriate fields</w:t>
      </w:r>
    </w:p>
    <w:p w:rsidR="00AF361A" w:rsidRDefault="00AF361A" w:rsidP="00CD07A2">
      <w:pPr>
        <w:pStyle w:val="ListParagraph"/>
        <w:numPr>
          <w:ilvl w:val="0"/>
          <w:numId w:val="1"/>
        </w:numPr>
      </w:pPr>
      <w:r>
        <w:t xml:space="preserve">Click </w:t>
      </w:r>
      <w:r w:rsidRPr="00AF361A">
        <w:rPr>
          <w:i/>
        </w:rPr>
        <w:t>Save</w:t>
      </w:r>
      <w:r>
        <w:t xml:space="preserve"> to continue</w:t>
      </w:r>
    </w:p>
    <w:p w:rsidR="00CD07A2" w:rsidRDefault="00CD07A2" w:rsidP="00AF361A">
      <w:pPr>
        <w:pStyle w:val="Heading1"/>
      </w:pPr>
      <w:bookmarkStart w:id="4" w:name="_Toc340138483"/>
      <w:r>
        <w:lastRenderedPageBreak/>
        <w:t>Update saved credentials in Outlook</w:t>
      </w:r>
      <w:bookmarkEnd w:id="4"/>
    </w:p>
    <w:p w:rsidR="002B5568" w:rsidRPr="002B5568" w:rsidRDefault="002B5568" w:rsidP="002B5568">
      <w:r>
        <w:t xml:space="preserve">After changing your </w:t>
      </w:r>
      <w:r w:rsidR="00004A6F">
        <w:t>password in Outlook Web Access</w:t>
      </w:r>
      <w:r>
        <w:t>, you will need to update your password all of your mail clients.  This process will need to be done on every PC, Mac, or phone that you use</w:t>
      </w:r>
      <w:r w:rsidR="00E96FF5">
        <w:t xml:space="preserve"> for email</w:t>
      </w:r>
      <w:r>
        <w:t xml:space="preserve">.  Failure to do so will result in an account lockout due to too many failed login attempts.  </w:t>
      </w:r>
    </w:p>
    <w:p w:rsidR="002B5568" w:rsidRPr="002B5568" w:rsidRDefault="00F72A15" w:rsidP="002B5568">
      <w:r w:rsidRPr="00F72A15">
        <w:rPr>
          <w:b/>
        </w:rPr>
        <w:t>Note:</w:t>
      </w:r>
      <w:r>
        <w:t xml:space="preserve">  Prompts and dialogues may appear slightly different between versions of Outlook, however the process should be very similar.</w:t>
      </w:r>
    </w:p>
    <w:p w:rsidR="00CD07A2" w:rsidRDefault="00CD07A2" w:rsidP="00CD07A2">
      <w:pPr>
        <w:pStyle w:val="Heading2"/>
      </w:pPr>
      <w:bookmarkStart w:id="5" w:name="_Toc340138484"/>
      <w:r>
        <w:t>Update the Password in Outlook for Windows</w:t>
      </w:r>
      <w:bookmarkEnd w:id="5"/>
    </w:p>
    <w:p w:rsidR="002B5568" w:rsidRDefault="002B5568" w:rsidP="002B5568">
      <w:pPr>
        <w:pStyle w:val="ListParagraph"/>
        <w:numPr>
          <w:ilvl w:val="0"/>
          <w:numId w:val="3"/>
        </w:numPr>
      </w:pPr>
      <w:r>
        <w:t>If your Outlook c</w:t>
      </w:r>
      <w:r w:rsidR="00E96FF5">
        <w:t>lient is already open, close it</w:t>
      </w:r>
    </w:p>
    <w:p w:rsidR="002B5568" w:rsidRDefault="002B5568" w:rsidP="002B5568">
      <w:pPr>
        <w:pStyle w:val="ListParagraph"/>
        <w:numPr>
          <w:ilvl w:val="0"/>
          <w:numId w:val="3"/>
        </w:numPr>
      </w:pPr>
      <w:r>
        <w:t>Launch Outlook</w:t>
      </w:r>
    </w:p>
    <w:p w:rsidR="002B5568" w:rsidRDefault="002B5568" w:rsidP="002B5568">
      <w:pPr>
        <w:pStyle w:val="ListParagraph"/>
        <w:numPr>
          <w:ilvl w:val="0"/>
          <w:numId w:val="3"/>
        </w:numPr>
      </w:pPr>
      <w:r>
        <w:t>You should be prompted for a password as shown below</w:t>
      </w:r>
    </w:p>
    <w:p w:rsidR="002B5568" w:rsidRDefault="002B5568" w:rsidP="002B5568">
      <w:pPr>
        <w:pStyle w:val="ListParagraph"/>
      </w:pPr>
      <w:r>
        <w:rPr>
          <w:noProof/>
        </w:rPr>
        <w:drawing>
          <wp:inline distT="0" distB="0" distL="0" distR="0">
            <wp:extent cx="4562475" cy="3509597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0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568" w:rsidRDefault="002B5568" w:rsidP="002B5568">
      <w:pPr>
        <w:pStyle w:val="ListParagraph"/>
        <w:numPr>
          <w:ilvl w:val="0"/>
          <w:numId w:val="5"/>
        </w:numPr>
      </w:pPr>
      <w:r>
        <w:t>Enter your new password</w:t>
      </w:r>
    </w:p>
    <w:p w:rsidR="002B5568" w:rsidRDefault="002B5568" w:rsidP="002B5568">
      <w:pPr>
        <w:pStyle w:val="ListParagraph"/>
        <w:numPr>
          <w:ilvl w:val="0"/>
          <w:numId w:val="5"/>
        </w:numPr>
      </w:pPr>
      <w:r>
        <w:t xml:space="preserve">Check the box next to </w:t>
      </w:r>
      <w:r>
        <w:rPr>
          <w:i/>
        </w:rPr>
        <w:t>Remember my password</w:t>
      </w:r>
    </w:p>
    <w:p w:rsidR="00E96FF5" w:rsidRPr="00E96FF5" w:rsidRDefault="002B5568" w:rsidP="00CD07A2">
      <w:pPr>
        <w:pStyle w:val="ListParagraph"/>
        <w:numPr>
          <w:ilvl w:val="0"/>
          <w:numId w:val="5"/>
        </w:numPr>
      </w:pPr>
      <w:r>
        <w:t xml:space="preserve">Click </w:t>
      </w:r>
      <w:r>
        <w:rPr>
          <w:i/>
        </w:rPr>
        <w:t>OK</w:t>
      </w:r>
    </w:p>
    <w:p w:rsidR="00E96FF5" w:rsidRDefault="00E96FF5" w:rsidP="00E96FF5"/>
    <w:p w:rsidR="00E96FF5" w:rsidRDefault="00E96FF5" w:rsidP="00E96FF5"/>
    <w:p w:rsidR="00E96FF5" w:rsidRDefault="00E96FF5" w:rsidP="00E96FF5"/>
    <w:p w:rsidR="00E96FF5" w:rsidRDefault="00E96FF5" w:rsidP="00E96FF5"/>
    <w:p w:rsidR="00E96FF5" w:rsidRDefault="00E96FF5" w:rsidP="00E96FF5">
      <w:pPr>
        <w:pStyle w:val="NoSpacing"/>
      </w:pPr>
    </w:p>
    <w:p w:rsidR="00E96FF5" w:rsidRDefault="00E96FF5" w:rsidP="00E96FF5">
      <w:pPr>
        <w:pStyle w:val="NoSpacing"/>
      </w:pPr>
    </w:p>
    <w:p w:rsidR="00CD07A2" w:rsidRDefault="00CD07A2" w:rsidP="00CD07A2">
      <w:pPr>
        <w:pStyle w:val="Heading2"/>
      </w:pPr>
      <w:bookmarkStart w:id="6" w:name="_Toc340138485"/>
      <w:r>
        <w:lastRenderedPageBreak/>
        <w:t>Update the Password in Outlook for Mac</w:t>
      </w:r>
      <w:bookmarkEnd w:id="6"/>
    </w:p>
    <w:p w:rsidR="00E96FF5" w:rsidRDefault="00E96FF5" w:rsidP="00E96FF5">
      <w:pPr>
        <w:pStyle w:val="ListParagraph"/>
        <w:numPr>
          <w:ilvl w:val="0"/>
          <w:numId w:val="3"/>
        </w:numPr>
      </w:pPr>
      <w:r>
        <w:t xml:space="preserve">If your Outlook client is already open, close it by holding the </w:t>
      </w:r>
      <w:r>
        <w:rPr>
          <w:rFonts w:ascii="Courier New" w:hAnsi="Courier New" w:cs="Courier New"/>
        </w:rPr>
        <w:t>Ctrl</w:t>
      </w:r>
      <w:r>
        <w:rPr>
          <w:rFonts w:cstheme="minorHAnsi"/>
        </w:rPr>
        <w:t xml:space="preserve"> key and clicking on the Outlook icon in the dock and clicking </w:t>
      </w:r>
      <w:r w:rsidR="00F72A15">
        <w:rPr>
          <w:rFonts w:cstheme="minorHAnsi"/>
          <w:i/>
        </w:rPr>
        <w:t>Quit</w:t>
      </w:r>
    </w:p>
    <w:p w:rsidR="00E96FF5" w:rsidRDefault="00E96FF5" w:rsidP="00E96FF5">
      <w:pPr>
        <w:pStyle w:val="ListParagraph"/>
        <w:numPr>
          <w:ilvl w:val="0"/>
          <w:numId w:val="3"/>
        </w:numPr>
      </w:pPr>
      <w:r>
        <w:t>Launch Outlook</w:t>
      </w:r>
    </w:p>
    <w:p w:rsidR="00E96FF5" w:rsidRDefault="00E96FF5" w:rsidP="00E96FF5">
      <w:pPr>
        <w:pStyle w:val="ListParagraph"/>
        <w:numPr>
          <w:ilvl w:val="0"/>
          <w:numId w:val="3"/>
        </w:numPr>
      </w:pPr>
      <w:r>
        <w:t>You should receive an error asking if you would like to re-enter your password as seen below</w:t>
      </w:r>
    </w:p>
    <w:p w:rsidR="00E96FF5" w:rsidRDefault="00E96FF5" w:rsidP="00E96FF5">
      <w:pPr>
        <w:pStyle w:val="ListParagraph"/>
      </w:pPr>
      <w:r>
        <w:rPr>
          <w:noProof/>
        </w:rPr>
        <w:drawing>
          <wp:inline distT="0" distB="0" distL="0" distR="0">
            <wp:extent cx="5410200" cy="3970948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97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FF5" w:rsidRPr="00E96FF5" w:rsidRDefault="00E96FF5" w:rsidP="00E96FF5">
      <w:pPr>
        <w:pStyle w:val="ListParagraph"/>
        <w:numPr>
          <w:ilvl w:val="0"/>
          <w:numId w:val="6"/>
        </w:numPr>
      </w:pPr>
      <w:r>
        <w:t xml:space="preserve">Click </w:t>
      </w:r>
      <w:r>
        <w:rPr>
          <w:i/>
        </w:rPr>
        <w:t>Yes</w:t>
      </w:r>
    </w:p>
    <w:p w:rsidR="00E96FF5" w:rsidRDefault="00E96FF5" w:rsidP="00E96FF5">
      <w:pPr>
        <w:pStyle w:val="ListParagraph"/>
        <w:numPr>
          <w:ilvl w:val="0"/>
          <w:numId w:val="6"/>
        </w:numPr>
      </w:pPr>
      <w:r>
        <w:t>You will be prompted for a password as shown below</w:t>
      </w:r>
    </w:p>
    <w:p w:rsidR="00E96FF5" w:rsidRDefault="00E96FF5" w:rsidP="00E96FF5">
      <w:pPr>
        <w:pStyle w:val="ListParagraph"/>
      </w:pPr>
      <w:r>
        <w:rPr>
          <w:noProof/>
        </w:rPr>
        <w:drawing>
          <wp:inline distT="0" distB="0" distL="0" distR="0">
            <wp:extent cx="3114675" cy="1822339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2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FF5" w:rsidRDefault="00E96FF5" w:rsidP="00E96FF5">
      <w:pPr>
        <w:pStyle w:val="ListParagraph"/>
        <w:numPr>
          <w:ilvl w:val="0"/>
          <w:numId w:val="5"/>
        </w:numPr>
      </w:pPr>
      <w:r>
        <w:t>Enter your new password</w:t>
      </w:r>
    </w:p>
    <w:p w:rsidR="00E96FF5" w:rsidRDefault="00E96FF5" w:rsidP="00E96FF5">
      <w:pPr>
        <w:pStyle w:val="ListParagraph"/>
        <w:numPr>
          <w:ilvl w:val="0"/>
          <w:numId w:val="5"/>
        </w:numPr>
      </w:pPr>
      <w:r>
        <w:t xml:space="preserve">Check the box next to </w:t>
      </w:r>
      <w:r>
        <w:rPr>
          <w:i/>
        </w:rPr>
        <w:t>Remember this password in my keychain</w:t>
      </w:r>
    </w:p>
    <w:p w:rsidR="00E96FF5" w:rsidRPr="002B5568" w:rsidRDefault="00E96FF5" w:rsidP="00E96FF5">
      <w:pPr>
        <w:pStyle w:val="ListParagraph"/>
        <w:numPr>
          <w:ilvl w:val="0"/>
          <w:numId w:val="5"/>
        </w:numPr>
      </w:pPr>
      <w:r>
        <w:t xml:space="preserve">Click </w:t>
      </w:r>
      <w:r>
        <w:rPr>
          <w:i/>
        </w:rPr>
        <w:t>OK</w:t>
      </w:r>
    </w:p>
    <w:p w:rsidR="00E96FF5" w:rsidRPr="00E96FF5" w:rsidRDefault="00E96FF5" w:rsidP="00E96FF5"/>
    <w:sectPr w:rsidR="00E96FF5" w:rsidRPr="00E96FF5" w:rsidSect="0001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A82"/>
    <w:multiLevelType w:val="hybridMultilevel"/>
    <w:tmpl w:val="BFE89DD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193690E"/>
    <w:multiLevelType w:val="hybridMultilevel"/>
    <w:tmpl w:val="22BC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444BA"/>
    <w:multiLevelType w:val="hybridMultilevel"/>
    <w:tmpl w:val="B2C0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31F51"/>
    <w:multiLevelType w:val="hybridMultilevel"/>
    <w:tmpl w:val="216C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70485"/>
    <w:multiLevelType w:val="hybridMultilevel"/>
    <w:tmpl w:val="16062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254DBC"/>
    <w:multiLevelType w:val="hybridMultilevel"/>
    <w:tmpl w:val="B1F6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715A6"/>
    <w:multiLevelType w:val="hybridMultilevel"/>
    <w:tmpl w:val="88D8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07A2"/>
    <w:rsid w:val="00004A6F"/>
    <w:rsid w:val="00017847"/>
    <w:rsid w:val="000C25AC"/>
    <w:rsid w:val="002B5568"/>
    <w:rsid w:val="0038723E"/>
    <w:rsid w:val="00AF361A"/>
    <w:rsid w:val="00CD07A2"/>
    <w:rsid w:val="00E96FF5"/>
    <w:rsid w:val="00EE0C38"/>
    <w:rsid w:val="00F7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47"/>
  </w:style>
  <w:style w:type="paragraph" w:styleId="Heading1">
    <w:name w:val="heading 1"/>
    <w:basedOn w:val="Normal"/>
    <w:next w:val="Normal"/>
    <w:link w:val="Heading1Char"/>
    <w:uiPriority w:val="9"/>
    <w:qFormat/>
    <w:rsid w:val="00CD07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3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07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7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0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0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0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A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F36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F361A"/>
    <w:pPr>
      <w:ind w:left="720"/>
      <w:contextualSpacing/>
    </w:pPr>
  </w:style>
  <w:style w:type="paragraph" w:styleId="NoSpacing">
    <w:name w:val="No Spacing"/>
    <w:uiPriority w:val="1"/>
    <w:qFormat/>
    <w:rsid w:val="00E96FF5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6FF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96FF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6FF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6FF5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.rsd7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9BFF7-9D4D-4FA0-BBBB-272A6A94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School District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 User</dc:creator>
  <cp:lastModifiedBy>Reynolds User</cp:lastModifiedBy>
  <cp:revision>3</cp:revision>
  <dcterms:created xsi:type="dcterms:W3CDTF">2012-11-08T18:00:00Z</dcterms:created>
  <dcterms:modified xsi:type="dcterms:W3CDTF">2012-11-08T19:46:00Z</dcterms:modified>
</cp:coreProperties>
</file>